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06" w:rsidRDefault="00377006" w:rsidP="00377006">
      <w:pPr>
        <w:jc w:val="center"/>
        <w:rPr>
          <w:rFonts w:ascii="Arial" w:hAnsi="Arial"/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609600" cy="647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06" w:rsidRDefault="00377006" w:rsidP="0037700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SERVIÇO PÚBLICO FEDERAL</w:t>
      </w:r>
    </w:p>
    <w:p w:rsidR="00377006" w:rsidRDefault="00377006" w:rsidP="0037700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MEC – SETEC</w:t>
      </w:r>
    </w:p>
    <w:p w:rsidR="00377006" w:rsidRDefault="00377006" w:rsidP="00377006">
      <w:pPr>
        <w:pStyle w:val="Ttulo3"/>
        <w:rPr>
          <w:rFonts w:ascii="Arial" w:hAnsi="Arial"/>
          <w:sz w:val="20"/>
        </w:rPr>
      </w:pPr>
      <w:r>
        <w:rPr>
          <w:rFonts w:ascii="Arial" w:hAnsi="Arial"/>
          <w:sz w:val="20"/>
        </w:rPr>
        <w:t>INSITTUTO FEDERAL DE EDUCAÇÃO, CIÊNCIA E TECNOLOGIA DE MATO GROSSO</w:t>
      </w:r>
    </w:p>
    <w:p w:rsidR="005D5CDD" w:rsidRPr="00641662" w:rsidRDefault="005D5CDD" w:rsidP="00641662">
      <w:pPr>
        <w:rPr>
          <w:rFonts w:asciiTheme="minorHAnsi" w:hAnsiTheme="minorHAnsi"/>
          <w:b/>
          <w:sz w:val="24"/>
          <w:szCs w:val="24"/>
        </w:rPr>
      </w:pPr>
    </w:p>
    <w:p w:rsidR="005D5CDD" w:rsidRPr="00641662" w:rsidRDefault="005D5CDD" w:rsidP="000E293B">
      <w:pPr>
        <w:rPr>
          <w:rFonts w:asciiTheme="minorHAnsi" w:hAnsiTheme="minorHAnsi"/>
          <w:b/>
          <w:sz w:val="24"/>
          <w:szCs w:val="24"/>
        </w:rPr>
      </w:pPr>
    </w:p>
    <w:p w:rsidR="005D5CDD" w:rsidRPr="00641662" w:rsidRDefault="005D5CDD">
      <w:pPr>
        <w:pStyle w:val="Ttulo1"/>
        <w:tabs>
          <w:tab w:val="left" w:pos="1290"/>
        </w:tabs>
        <w:rPr>
          <w:rFonts w:asciiTheme="minorHAnsi" w:hAnsiTheme="minorHAnsi"/>
          <w:sz w:val="24"/>
          <w:szCs w:val="24"/>
          <w:u w:val="single"/>
        </w:rPr>
      </w:pPr>
      <w:r w:rsidRPr="00641662">
        <w:rPr>
          <w:rFonts w:asciiTheme="minorHAnsi" w:hAnsiTheme="minorHAnsi"/>
          <w:sz w:val="24"/>
          <w:szCs w:val="24"/>
          <w:u w:val="single"/>
        </w:rPr>
        <w:t>DECLARAÇÃO</w:t>
      </w:r>
    </w:p>
    <w:p w:rsidR="005D5CDD" w:rsidRPr="00641662" w:rsidRDefault="005D5CDD">
      <w:pPr>
        <w:jc w:val="both"/>
        <w:rPr>
          <w:rFonts w:asciiTheme="minorHAnsi" w:hAnsiTheme="minorHAnsi"/>
          <w:sz w:val="24"/>
          <w:szCs w:val="24"/>
        </w:rPr>
      </w:pPr>
    </w:p>
    <w:p w:rsidR="005D5CDD" w:rsidRPr="00641662" w:rsidRDefault="005D5CDD">
      <w:pPr>
        <w:jc w:val="both"/>
        <w:rPr>
          <w:rFonts w:asciiTheme="minorHAnsi" w:hAnsiTheme="minorHAnsi"/>
          <w:sz w:val="24"/>
          <w:szCs w:val="24"/>
        </w:rPr>
      </w:pPr>
    </w:p>
    <w:p w:rsidR="00641662" w:rsidRPr="007910CF" w:rsidRDefault="005D5CD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41662">
        <w:rPr>
          <w:rFonts w:asciiTheme="minorHAnsi" w:hAnsiTheme="minorHAnsi"/>
          <w:sz w:val="24"/>
          <w:szCs w:val="24"/>
        </w:rPr>
        <w:t xml:space="preserve">                      </w:t>
      </w:r>
      <w:r w:rsidRPr="007910CF">
        <w:rPr>
          <w:rFonts w:asciiTheme="minorHAnsi" w:hAnsiTheme="minorHAnsi"/>
          <w:sz w:val="24"/>
          <w:szCs w:val="24"/>
        </w:rPr>
        <w:t xml:space="preserve">    </w:t>
      </w:r>
      <w:r w:rsidR="00641662" w:rsidRPr="007910CF">
        <w:rPr>
          <w:rFonts w:asciiTheme="minorHAnsi" w:hAnsiTheme="minorHAnsi"/>
          <w:sz w:val="24"/>
          <w:szCs w:val="24"/>
        </w:rPr>
        <w:t>P</w:t>
      </w:r>
      <w:r w:rsidRPr="007910CF">
        <w:rPr>
          <w:rFonts w:asciiTheme="minorHAnsi" w:hAnsiTheme="minorHAnsi"/>
          <w:sz w:val="24"/>
          <w:szCs w:val="24"/>
        </w:rPr>
        <w:t xml:space="preserve">ara fins de preenchimento de cargo de </w:t>
      </w:r>
      <w:r w:rsidRPr="007910CF">
        <w:rPr>
          <w:rFonts w:asciiTheme="minorHAnsi" w:hAnsiTheme="minorHAnsi"/>
          <w:b/>
          <w:sz w:val="24"/>
          <w:szCs w:val="24"/>
        </w:rPr>
        <w:t xml:space="preserve">Professor </w:t>
      </w:r>
      <w:r w:rsidR="0028550F" w:rsidRPr="007910CF">
        <w:rPr>
          <w:rFonts w:asciiTheme="minorHAnsi" w:hAnsiTheme="minorHAnsi"/>
          <w:b/>
          <w:sz w:val="24"/>
          <w:szCs w:val="24"/>
        </w:rPr>
        <w:t>Substituto</w:t>
      </w:r>
      <w:r w:rsidRPr="007910CF">
        <w:rPr>
          <w:rFonts w:asciiTheme="minorHAnsi" w:hAnsiTheme="minorHAnsi"/>
          <w:sz w:val="24"/>
          <w:szCs w:val="24"/>
        </w:rPr>
        <w:t>, cuja vaga pleiteio através de Processo Seletivo Simplificado, realizado pelo Instituto Federal de Educação, Ciênc</w:t>
      </w:r>
      <w:r w:rsidR="00641662" w:rsidRPr="007910CF">
        <w:rPr>
          <w:rFonts w:asciiTheme="minorHAnsi" w:hAnsiTheme="minorHAnsi"/>
          <w:sz w:val="24"/>
          <w:szCs w:val="24"/>
        </w:rPr>
        <w:t>ia e Tecnologia de Mato Grosso, declaro:</w:t>
      </w:r>
    </w:p>
    <w:p w:rsidR="00641662" w:rsidRPr="007910CF" w:rsidRDefault="001F72D5" w:rsidP="0064166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910CF">
        <w:rPr>
          <w:rFonts w:asciiTheme="minorHAnsi" w:hAnsiTheme="minorHAnsi"/>
          <w:sz w:val="24"/>
          <w:szCs w:val="24"/>
        </w:rPr>
        <w:t>Não ser</w:t>
      </w:r>
      <w:r w:rsidR="00641662" w:rsidRPr="007910CF">
        <w:rPr>
          <w:rFonts w:asciiTheme="minorHAnsi" w:hAnsiTheme="minorHAnsi"/>
          <w:sz w:val="24"/>
          <w:szCs w:val="24"/>
        </w:rPr>
        <w:t xml:space="preserve"> ocupante de cargo efetivo, integrante das carreiras de magistério de que trata a Lei n°. 7.596/87; </w:t>
      </w:r>
    </w:p>
    <w:p w:rsidR="00641662" w:rsidRPr="007910CF" w:rsidRDefault="00641662" w:rsidP="0064166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910CF">
        <w:rPr>
          <w:rFonts w:asciiTheme="minorHAnsi" w:hAnsiTheme="minorHAnsi"/>
          <w:sz w:val="24"/>
          <w:szCs w:val="24"/>
        </w:rPr>
        <w:t xml:space="preserve"> Ciência que não pode haver incompatibilidade de horário entre suas atividades e o horário de trabalho no IFMT, e que se os cargos acumuláveis forem superiores a jornada de 60 (sessenta) horas semanais deverá apresentar a comprovação de horários de compatibilidade em caso de contratação;</w:t>
      </w:r>
    </w:p>
    <w:p w:rsidR="00641662" w:rsidRPr="007910CF" w:rsidRDefault="001F72D5" w:rsidP="0064166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910CF">
        <w:rPr>
          <w:rFonts w:asciiTheme="minorHAnsi" w:hAnsiTheme="minorHAnsi"/>
          <w:sz w:val="24"/>
          <w:szCs w:val="24"/>
        </w:rPr>
        <w:t xml:space="preserve"> Ciência que não posso</w:t>
      </w:r>
      <w:r w:rsidR="00641662" w:rsidRPr="007910CF">
        <w:rPr>
          <w:rFonts w:asciiTheme="minorHAnsi" w:hAnsiTheme="minorHAnsi"/>
          <w:sz w:val="24"/>
          <w:szCs w:val="24"/>
        </w:rPr>
        <w:t xml:space="preserve"> exercer outro cargo  público </w:t>
      </w:r>
      <w:proofErr w:type="spellStart"/>
      <w:r w:rsidR="00641662" w:rsidRPr="007910CF">
        <w:rPr>
          <w:rFonts w:asciiTheme="minorHAnsi" w:hAnsiTheme="minorHAnsi"/>
          <w:sz w:val="24"/>
          <w:szCs w:val="24"/>
        </w:rPr>
        <w:t>inacumulável</w:t>
      </w:r>
      <w:proofErr w:type="spellEnd"/>
      <w:r w:rsidR="00641662" w:rsidRPr="007910CF">
        <w:rPr>
          <w:rFonts w:asciiTheme="minorHAnsi" w:hAnsiTheme="minorHAnsi"/>
          <w:sz w:val="24"/>
          <w:szCs w:val="24"/>
        </w:rPr>
        <w:t xml:space="preserve">, nos termos do art. 37 da C.F, (considera-se cargo técnico ou científico de Acordo com o PARECER/MP/CONJUR/PLS/Nº 1359.3.17/2009: </w:t>
      </w:r>
      <w:r w:rsidR="00641662" w:rsidRPr="007910CF">
        <w:rPr>
          <w:rFonts w:asciiTheme="minorHAnsi" w:hAnsiTheme="minorHAnsi"/>
          <w:i/>
          <w:sz w:val="24"/>
          <w:szCs w:val="24"/>
        </w:rPr>
        <w:t>“a partir da jurisprudência do STF, cargo técnico exige conhecimentos técnicos específicos e habilitação legal, não necessariamente de nível superior”, e “...caracteriza como cargo técnico - art. 37, XVI, “b”, da Constituição Federal- assim definido como aquele que requer conhecimento específicos na área de atuação do profissional, com habilitação especifica de grau universitário ou profissionalizante de 2º grau)”</w:t>
      </w:r>
      <w:r w:rsidR="00641662" w:rsidRPr="007910CF">
        <w:rPr>
          <w:rFonts w:asciiTheme="minorHAnsi" w:hAnsiTheme="minorHAnsi"/>
          <w:sz w:val="24"/>
          <w:szCs w:val="24"/>
        </w:rPr>
        <w:t>;</w:t>
      </w:r>
    </w:p>
    <w:p w:rsidR="00F76574" w:rsidRPr="007910CF" w:rsidRDefault="00641662" w:rsidP="00F7657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910CF">
        <w:rPr>
          <w:rFonts w:asciiTheme="minorHAnsi" w:hAnsiTheme="minorHAnsi"/>
          <w:sz w:val="24"/>
          <w:szCs w:val="24"/>
        </w:rPr>
        <w:t xml:space="preserve"> Ciência que, caso tenha sido contratado temporariamente nos últimos 02 (dois) anos na administração pública federal, nos termos da Lei nº 8.745/1993, independente do período de exercício do contrato, não poderá ser novamente contratado, conforme dispõe em seu art. 9º: "O pessoal contratado nos termos desta Lei não poderá: (...)</w:t>
      </w:r>
    </w:p>
    <w:p w:rsidR="00044048" w:rsidRPr="007910CF" w:rsidRDefault="00641662" w:rsidP="00F76574">
      <w:pPr>
        <w:pStyle w:val="PargrafodaLista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910CF">
        <w:rPr>
          <w:rFonts w:asciiTheme="minorHAnsi" w:hAnsiTheme="minorHAnsi"/>
          <w:sz w:val="24"/>
          <w:szCs w:val="24"/>
        </w:rPr>
        <w:lastRenderedPageBreak/>
        <w:t xml:space="preserve"> III - ser novamente contratado, com fundamento nesta Lei, antes de decorridos 24 (vinte e quatro) meses do encerramento de seu contrato anterior, salvo nas hipóteses dos incisos I e IX do art. 2º desta Lei, mediante prévia autorização, conforme determina o art. 5º desta Lei."</w:t>
      </w:r>
    </w:p>
    <w:p w:rsidR="003308E0" w:rsidRPr="007910CF" w:rsidRDefault="003308E0" w:rsidP="003308E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910CF">
        <w:rPr>
          <w:rFonts w:asciiTheme="minorHAnsi" w:hAnsiTheme="minorHAnsi"/>
          <w:sz w:val="24"/>
          <w:szCs w:val="24"/>
        </w:rPr>
        <w:t>Autorizar o</w:t>
      </w:r>
      <w:r w:rsidRPr="007910CF">
        <w:rPr>
          <w:rFonts w:asciiTheme="minorHAnsi" w:hAnsiTheme="minorHAnsi"/>
          <w:sz w:val="24"/>
          <w:szCs w:val="24"/>
        </w:rPr>
        <w:t xml:space="preserve"> acesso à Declaração de Ajuste Anual do Imposto de Renda de Pessoa Física, de acordo com o art. 13 da Lei </w:t>
      </w:r>
      <w:proofErr w:type="gramStart"/>
      <w:r w:rsidRPr="007910CF">
        <w:rPr>
          <w:rFonts w:asciiTheme="minorHAnsi" w:hAnsiTheme="minorHAnsi"/>
          <w:sz w:val="24"/>
          <w:szCs w:val="24"/>
        </w:rPr>
        <w:t>n.º</w:t>
      </w:r>
      <w:proofErr w:type="gramEnd"/>
      <w:r w:rsidRPr="007910CF">
        <w:rPr>
          <w:rFonts w:asciiTheme="minorHAnsi" w:hAnsiTheme="minorHAnsi"/>
          <w:sz w:val="24"/>
          <w:szCs w:val="24"/>
        </w:rPr>
        <w:t xml:space="preserve"> 8.429/1992, o art. 1.º da Lei n.º 8.730/1993 e Decreto n. 10.571/2020;</w:t>
      </w:r>
    </w:p>
    <w:p w:rsidR="00CD2A65" w:rsidRPr="007910CF" w:rsidRDefault="00CD2A65" w:rsidP="00CD2A6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7910CF">
        <w:rPr>
          <w:rFonts w:asciiTheme="minorHAnsi" w:hAnsiTheme="minorHAnsi" w:cs="Arial"/>
          <w:sz w:val="24"/>
          <w:szCs w:val="24"/>
        </w:rPr>
        <w:t>N</w:t>
      </w:r>
      <w:r w:rsidRPr="007910CF">
        <w:rPr>
          <w:rFonts w:asciiTheme="minorHAnsi" w:hAnsiTheme="minorHAnsi" w:cs="Arial"/>
          <w:sz w:val="24"/>
          <w:szCs w:val="24"/>
        </w:rPr>
        <w:t>ão ter sofrido, no exercício de função pública, as penalidades previstas no artigo 137, da Lei 8.112/90, das quais tenho pleno conhecimento.</w:t>
      </w:r>
    </w:p>
    <w:p w:rsidR="00CD2A65" w:rsidRPr="007910CF" w:rsidRDefault="00CD2A65" w:rsidP="00CD2A6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7910CF">
        <w:rPr>
          <w:rFonts w:asciiTheme="minorHAnsi" w:hAnsiTheme="minorHAnsi" w:cs="Arial"/>
          <w:sz w:val="24"/>
          <w:szCs w:val="24"/>
        </w:rPr>
        <w:t>N</w:t>
      </w:r>
      <w:r w:rsidRPr="007910CF">
        <w:rPr>
          <w:rFonts w:asciiTheme="minorHAnsi" w:hAnsiTheme="minorHAnsi" w:cs="Arial"/>
          <w:sz w:val="24"/>
          <w:szCs w:val="24"/>
        </w:rPr>
        <w:t>os termos do Decreto nº 1.171/94</w:t>
      </w:r>
      <w:r w:rsidRPr="007910CF">
        <w:rPr>
          <w:rFonts w:asciiTheme="minorHAnsi" w:hAnsiTheme="minorHAnsi" w:cs="Arial"/>
          <w:sz w:val="24"/>
          <w:szCs w:val="24"/>
        </w:rPr>
        <w:t xml:space="preserve">, </w:t>
      </w:r>
      <w:r w:rsidRPr="007910CF">
        <w:rPr>
          <w:rFonts w:asciiTheme="minorHAnsi" w:hAnsiTheme="minorHAnsi" w:cs="Arial"/>
          <w:sz w:val="24"/>
          <w:szCs w:val="24"/>
        </w:rPr>
        <w:t>que devo manter conduta ética, decoro, zelo e eficácia em todo período do contrato para o exercício da função a qual assumo a partir desta.</w:t>
      </w:r>
    </w:p>
    <w:p w:rsidR="00CD2A65" w:rsidRPr="003308E0" w:rsidRDefault="00CD2A65" w:rsidP="00CD2A65">
      <w:pPr>
        <w:pStyle w:val="PargrafodaLista"/>
        <w:spacing w:line="36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5D5CDD" w:rsidRPr="00641662" w:rsidRDefault="005D5CDD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5D5CDD" w:rsidRPr="00641662" w:rsidRDefault="000E293B">
      <w:pPr>
        <w:pStyle w:val="Ttulo2"/>
        <w:spacing w:line="360" w:lineRule="auto"/>
        <w:jc w:val="center"/>
        <w:rPr>
          <w:rFonts w:asciiTheme="minorHAnsi" w:hAnsiTheme="minorHAnsi"/>
          <w:szCs w:val="24"/>
        </w:rPr>
      </w:pPr>
      <w:r w:rsidRPr="00641662">
        <w:rPr>
          <w:rFonts w:asciiTheme="minorHAnsi" w:hAnsiTheme="minorHAnsi"/>
          <w:szCs w:val="24"/>
        </w:rPr>
        <w:t xml:space="preserve">_________________-_____, _____ </w:t>
      </w:r>
      <w:r w:rsidR="005D5CDD" w:rsidRPr="00641662">
        <w:rPr>
          <w:rFonts w:asciiTheme="minorHAnsi" w:hAnsiTheme="minorHAnsi"/>
          <w:szCs w:val="24"/>
        </w:rPr>
        <w:t xml:space="preserve">de ________________ de </w:t>
      </w:r>
      <w:r w:rsidR="006061FF" w:rsidRPr="00641662">
        <w:rPr>
          <w:rFonts w:asciiTheme="minorHAnsi" w:hAnsiTheme="minorHAnsi"/>
          <w:szCs w:val="24"/>
        </w:rPr>
        <w:t>______</w:t>
      </w:r>
      <w:r w:rsidR="005D5CDD" w:rsidRPr="00641662">
        <w:rPr>
          <w:rFonts w:asciiTheme="minorHAnsi" w:hAnsiTheme="minorHAnsi"/>
          <w:szCs w:val="24"/>
        </w:rPr>
        <w:t>.</w:t>
      </w:r>
    </w:p>
    <w:p w:rsidR="000E293B" w:rsidRPr="00641662" w:rsidRDefault="000E293B" w:rsidP="000E293B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641662">
        <w:rPr>
          <w:rFonts w:asciiTheme="minorHAnsi" w:hAnsiTheme="minorHAnsi"/>
          <w:sz w:val="24"/>
          <w:szCs w:val="24"/>
        </w:rPr>
        <w:t>Cidade/Estado, Data.</w:t>
      </w:r>
    </w:p>
    <w:p w:rsidR="005D5CDD" w:rsidRPr="00641662" w:rsidRDefault="005D5CDD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5D5CDD" w:rsidRPr="00641662" w:rsidRDefault="005D5CDD">
      <w:pPr>
        <w:spacing w:line="200" w:lineRule="atLeast"/>
        <w:jc w:val="center"/>
        <w:rPr>
          <w:rFonts w:asciiTheme="minorHAnsi" w:hAnsiTheme="minorHAnsi"/>
          <w:sz w:val="24"/>
          <w:szCs w:val="24"/>
        </w:rPr>
      </w:pPr>
      <w:r w:rsidRPr="00641662">
        <w:rPr>
          <w:rFonts w:asciiTheme="minorHAnsi" w:hAnsiTheme="minorHAnsi"/>
          <w:sz w:val="24"/>
          <w:szCs w:val="24"/>
        </w:rPr>
        <w:t>_________________________________</w:t>
      </w:r>
    </w:p>
    <w:p w:rsidR="005D5CDD" w:rsidRPr="00641662" w:rsidRDefault="005D5CDD">
      <w:pPr>
        <w:spacing w:line="200" w:lineRule="atLeast"/>
        <w:jc w:val="center"/>
        <w:rPr>
          <w:rFonts w:asciiTheme="minorHAnsi" w:hAnsiTheme="minorHAnsi"/>
          <w:sz w:val="24"/>
          <w:szCs w:val="24"/>
        </w:rPr>
      </w:pPr>
      <w:r w:rsidRPr="00641662">
        <w:rPr>
          <w:rFonts w:asciiTheme="minorHAnsi" w:hAnsiTheme="minorHAnsi"/>
          <w:sz w:val="24"/>
          <w:szCs w:val="24"/>
        </w:rPr>
        <w:t>Assinatura</w:t>
      </w:r>
    </w:p>
    <w:p w:rsidR="005D5CDD" w:rsidRPr="00641662" w:rsidRDefault="005D5CDD">
      <w:pPr>
        <w:jc w:val="center"/>
        <w:rPr>
          <w:rFonts w:asciiTheme="minorHAnsi" w:hAnsiTheme="minorHAnsi"/>
          <w:sz w:val="24"/>
          <w:szCs w:val="24"/>
        </w:rPr>
      </w:pPr>
      <w:r w:rsidRPr="00641662">
        <w:rPr>
          <w:rFonts w:asciiTheme="minorHAnsi" w:hAnsiTheme="minorHAnsi"/>
          <w:sz w:val="24"/>
          <w:szCs w:val="24"/>
        </w:rPr>
        <w:t>Nome: ______________________________</w:t>
      </w:r>
    </w:p>
    <w:p w:rsidR="005D5CDD" w:rsidRPr="00641662" w:rsidRDefault="005D5CDD">
      <w:pPr>
        <w:jc w:val="center"/>
        <w:rPr>
          <w:rFonts w:asciiTheme="minorHAnsi" w:hAnsiTheme="minorHAnsi"/>
          <w:sz w:val="24"/>
          <w:szCs w:val="24"/>
        </w:rPr>
      </w:pPr>
      <w:r w:rsidRPr="00641662">
        <w:rPr>
          <w:rFonts w:asciiTheme="minorHAnsi" w:hAnsiTheme="minorHAnsi"/>
          <w:sz w:val="24"/>
          <w:szCs w:val="24"/>
        </w:rPr>
        <w:t>RG: ________________________________</w:t>
      </w:r>
    </w:p>
    <w:p w:rsidR="005D5CDD" w:rsidRPr="00641662" w:rsidRDefault="005D5CDD">
      <w:pPr>
        <w:jc w:val="center"/>
        <w:rPr>
          <w:rFonts w:asciiTheme="minorHAnsi" w:hAnsiTheme="minorHAnsi"/>
          <w:sz w:val="24"/>
          <w:szCs w:val="24"/>
        </w:rPr>
      </w:pPr>
      <w:r w:rsidRPr="00641662">
        <w:rPr>
          <w:rFonts w:asciiTheme="minorHAnsi" w:hAnsiTheme="minorHAnsi"/>
          <w:sz w:val="24"/>
          <w:szCs w:val="24"/>
        </w:rPr>
        <w:t>CPF: _______________________________</w:t>
      </w:r>
    </w:p>
    <w:sectPr w:rsidR="005D5CDD" w:rsidRPr="00641662" w:rsidSect="000E72F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705A36"/>
    <w:multiLevelType w:val="hybridMultilevel"/>
    <w:tmpl w:val="2BE077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13"/>
    <w:rsid w:val="00044048"/>
    <w:rsid w:val="000D1815"/>
    <w:rsid w:val="000E293B"/>
    <w:rsid w:val="000E72F6"/>
    <w:rsid w:val="00166F6B"/>
    <w:rsid w:val="001F495E"/>
    <w:rsid w:val="001F72D5"/>
    <w:rsid w:val="0028550F"/>
    <w:rsid w:val="003308E0"/>
    <w:rsid w:val="00337313"/>
    <w:rsid w:val="00377006"/>
    <w:rsid w:val="00434C30"/>
    <w:rsid w:val="005D5CDD"/>
    <w:rsid w:val="006061FF"/>
    <w:rsid w:val="00641662"/>
    <w:rsid w:val="007910CF"/>
    <w:rsid w:val="007F5942"/>
    <w:rsid w:val="0082046D"/>
    <w:rsid w:val="00AD7A8F"/>
    <w:rsid w:val="00B77492"/>
    <w:rsid w:val="00CD2A65"/>
    <w:rsid w:val="00E7204A"/>
    <w:rsid w:val="00F12CF7"/>
    <w:rsid w:val="00F76574"/>
    <w:rsid w:val="00F9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333972"/>
  <w15:docId w15:val="{AF8AFBA0-4441-48E9-B11E-FA46C796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2F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0E72F6"/>
    <w:pPr>
      <w:keepNext/>
      <w:tabs>
        <w:tab w:val="num" w:pos="0"/>
      </w:tabs>
      <w:ind w:left="432" w:hanging="432"/>
      <w:jc w:val="center"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rsid w:val="000E72F6"/>
    <w:pPr>
      <w:keepNext/>
      <w:tabs>
        <w:tab w:val="num" w:pos="0"/>
      </w:tabs>
      <w:ind w:left="576" w:hanging="576"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E72F6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0E72F6"/>
    <w:pPr>
      <w:keepNext/>
      <w:tabs>
        <w:tab w:val="num" w:pos="0"/>
      </w:tabs>
      <w:ind w:left="2124" w:firstLine="708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E72F6"/>
    <w:pPr>
      <w:keepNext/>
      <w:tabs>
        <w:tab w:val="num" w:pos="0"/>
      </w:tabs>
      <w:ind w:left="1008" w:hanging="1008"/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E72F6"/>
  </w:style>
  <w:style w:type="character" w:customStyle="1" w:styleId="WW-Absatz-Standardschriftart">
    <w:name w:val="WW-Absatz-Standardschriftart"/>
    <w:rsid w:val="000E72F6"/>
  </w:style>
  <w:style w:type="character" w:customStyle="1" w:styleId="WW-Absatz-Standardschriftart1">
    <w:name w:val="WW-Absatz-Standardschriftart1"/>
    <w:rsid w:val="000E72F6"/>
  </w:style>
  <w:style w:type="character" w:customStyle="1" w:styleId="WW-Absatz-Standardschriftart11">
    <w:name w:val="WW-Absatz-Standardschriftart11"/>
    <w:rsid w:val="000E72F6"/>
  </w:style>
  <w:style w:type="character" w:customStyle="1" w:styleId="Fontepargpadro1">
    <w:name w:val="Fonte parág. padrão1"/>
    <w:rsid w:val="000E72F6"/>
  </w:style>
  <w:style w:type="paragraph" w:customStyle="1" w:styleId="Ttulo10">
    <w:name w:val="Título1"/>
    <w:basedOn w:val="Normal"/>
    <w:next w:val="Corpodetexto"/>
    <w:rsid w:val="000E72F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0E72F6"/>
    <w:pPr>
      <w:spacing w:after="120"/>
    </w:pPr>
  </w:style>
  <w:style w:type="paragraph" w:styleId="Lista">
    <w:name w:val="List"/>
    <w:basedOn w:val="Corpodetexto"/>
    <w:rsid w:val="000E72F6"/>
    <w:rPr>
      <w:rFonts w:cs="Mangal"/>
    </w:rPr>
  </w:style>
  <w:style w:type="paragraph" w:customStyle="1" w:styleId="Legenda1">
    <w:name w:val="Legenda1"/>
    <w:basedOn w:val="Normal"/>
    <w:rsid w:val="000E72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E72F6"/>
    <w:pPr>
      <w:suppressLineNumbers/>
    </w:pPr>
    <w:rPr>
      <w:rFonts w:cs="Mangal"/>
    </w:rPr>
  </w:style>
  <w:style w:type="paragraph" w:customStyle="1" w:styleId="Normal1">
    <w:name w:val="Normal1"/>
    <w:basedOn w:val="Normal"/>
    <w:rsid w:val="000E293B"/>
    <w:pPr>
      <w:autoSpaceDE w:val="0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64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Outros</dc:creator>
  <cp:lastModifiedBy>Vinicius Guimaraes Aquino</cp:lastModifiedBy>
  <cp:revision>6</cp:revision>
  <cp:lastPrinted>2020-03-09T23:52:00Z</cp:lastPrinted>
  <dcterms:created xsi:type="dcterms:W3CDTF">2020-10-07T18:34:00Z</dcterms:created>
  <dcterms:modified xsi:type="dcterms:W3CDTF">2021-10-13T13:36:00Z</dcterms:modified>
</cp:coreProperties>
</file>