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88B7E" w14:textId="77777777" w:rsidR="00087B83" w:rsidRPr="00E61E69" w:rsidRDefault="00087B83" w:rsidP="00087B83">
      <w:pPr>
        <w:rPr>
          <w:rFonts w:ascii="Arial" w:hAnsi="Arial" w:cs="Arial"/>
          <w:lang w:eastAsia="en-US"/>
        </w:rPr>
      </w:pPr>
    </w:p>
    <w:p w14:paraId="4B388B7F" w14:textId="77777777" w:rsidR="0070059F" w:rsidRPr="00E61E69" w:rsidRDefault="0070059F" w:rsidP="0070059F">
      <w:pPr>
        <w:spacing w:after="120"/>
        <w:ind w:right="-15"/>
        <w:jc w:val="center"/>
        <w:rPr>
          <w:rFonts w:ascii="Arial" w:hAnsi="Arial" w:cs="Arial"/>
          <w:b/>
          <w:bCs/>
          <w:sz w:val="20"/>
          <w:szCs w:val="20"/>
        </w:rPr>
      </w:pPr>
    </w:p>
    <w:p w14:paraId="4B388B81" w14:textId="06C504B2" w:rsidR="0070059F" w:rsidRPr="00E61E69" w:rsidRDefault="00D12CE8" w:rsidP="00BB49C8">
      <w:pPr>
        <w:ind w:right="-17"/>
        <w:jc w:val="center"/>
        <w:rPr>
          <w:rFonts w:ascii="Arial" w:hAnsi="Arial" w:cs="Arial"/>
          <w:b/>
          <w:sz w:val="20"/>
          <w:szCs w:val="20"/>
        </w:rPr>
      </w:pPr>
      <w:r>
        <w:rPr>
          <w:rFonts w:ascii="Arial" w:hAnsi="Arial" w:cs="Arial"/>
          <w:b/>
          <w:sz w:val="20"/>
          <w:szCs w:val="20"/>
        </w:rPr>
        <w:t>ANEXO IV</w:t>
      </w:r>
    </w:p>
    <w:p w14:paraId="4B388B82" w14:textId="66B49C11" w:rsidR="0070059F" w:rsidRPr="00E61E69" w:rsidRDefault="00D12CE8" w:rsidP="00BB49C8">
      <w:pPr>
        <w:ind w:right="-17"/>
        <w:jc w:val="center"/>
        <w:rPr>
          <w:rFonts w:ascii="Arial" w:hAnsi="Arial" w:cs="Arial"/>
          <w:b/>
          <w:sz w:val="20"/>
          <w:szCs w:val="20"/>
        </w:rPr>
      </w:pPr>
      <w:r>
        <w:rPr>
          <w:rFonts w:ascii="Arial" w:hAnsi="Arial" w:cs="Arial"/>
          <w:b/>
          <w:sz w:val="20"/>
          <w:szCs w:val="20"/>
        </w:rPr>
        <w:t xml:space="preserve">MINUTA DO </w:t>
      </w:r>
      <w:r w:rsidR="0070059F" w:rsidRPr="00E61E69">
        <w:rPr>
          <w:rFonts w:ascii="Arial" w:hAnsi="Arial" w:cs="Arial"/>
          <w:b/>
          <w:sz w:val="20"/>
          <w:szCs w:val="20"/>
        </w:rPr>
        <w:t>TERMO DE CONTRATO</w:t>
      </w:r>
    </w:p>
    <w:p w14:paraId="4B388B84" w14:textId="77777777" w:rsidR="009F3E64" w:rsidRPr="00E61E69" w:rsidRDefault="009F3E64" w:rsidP="009F3E64">
      <w:pPr>
        <w:spacing w:line="360" w:lineRule="auto"/>
        <w:ind w:right="-17"/>
        <w:jc w:val="center"/>
        <w:rPr>
          <w:rFonts w:ascii="Arial" w:hAnsi="Arial" w:cs="Arial"/>
          <w:b/>
          <w:sz w:val="20"/>
          <w:szCs w:val="20"/>
        </w:rPr>
      </w:pPr>
    </w:p>
    <w:p w14:paraId="4B388B85" w14:textId="13DC36B2" w:rsidR="00DE173E" w:rsidRPr="00E61E69" w:rsidRDefault="0070059F" w:rsidP="00D12CE8">
      <w:pPr>
        <w:ind w:left="3969" w:right="-17"/>
        <w:jc w:val="both"/>
        <w:rPr>
          <w:rFonts w:ascii="Arial" w:hAnsi="Arial" w:cs="Arial"/>
          <w:b/>
          <w:color w:val="FF0000"/>
          <w:sz w:val="20"/>
          <w:szCs w:val="20"/>
        </w:rPr>
      </w:pPr>
      <w:r w:rsidRPr="00E61E69">
        <w:rPr>
          <w:rFonts w:ascii="Arial" w:hAnsi="Arial" w:cs="Arial"/>
          <w:b/>
          <w:sz w:val="20"/>
          <w:szCs w:val="20"/>
        </w:rPr>
        <w:t>TERMO DE CONTRATO DE COMPRA</w:t>
      </w:r>
      <w:r w:rsidR="00D12CE8">
        <w:rPr>
          <w:rFonts w:ascii="Arial" w:hAnsi="Arial" w:cs="Arial"/>
          <w:b/>
          <w:sz w:val="20"/>
          <w:szCs w:val="20"/>
        </w:rPr>
        <w:t xml:space="preserve"> DE </w:t>
      </w:r>
      <w:r w:rsidR="00D12CE8">
        <w:rPr>
          <w:rFonts w:ascii="Arial" w:eastAsia="Arial" w:hAnsi="Arial" w:cs="Arial"/>
          <w:b/>
          <w:sz w:val="20"/>
        </w:rPr>
        <w:t>MATERIAL CONSUMO – GÊNEROS ALIMENTÍCIOS, HORTIFRUTIGRANJEIROS, CARNES E FRIOS PARA O REFEITÓRIO DO IFMT CAMPUS CONFRESA</w:t>
      </w:r>
      <w:r w:rsidR="00D12CE8" w:rsidRPr="00E61E69">
        <w:rPr>
          <w:rFonts w:ascii="Arial" w:hAnsi="Arial" w:cs="Arial"/>
          <w:b/>
          <w:sz w:val="20"/>
          <w:szCs w:val="20"/>
        </w:rPr>
        <w:t xml:space="preserve"> </w:t>
      </w:r>
      <w:r w:rsidRPr="00E61E69">
        <w:rPr>
          <w:rFonts w:ascii="Arial" w:hAnsi="Arial" w:cs="Arial"/>
          <w:b/>
          <w:sz w:val="20"/>
          <w:szCs w:val="20"/>
        </w:rPr>
        <w:t xml:space="preserve">Nº </w:t>
      </w:r>
      <w:r w:rsidR="00AE145B">
        <w:rPr>
          <w:rFonts w:ascii="Arial" w:hAnsi="Arial" w:cs="Arial"/>
          <w:b/>
          <w:color w:val="FF0000"/>
          <w:sz w:val="20"/>
          <w:szCs w:val="20"/>
        </w:rPr>
        <w:t>01</w:t>
      </w:r>
      <w:r w:rsidR="00D12CE8">
        <w:rPr>
          <w:rFonts w:ascii="Arial" w:hAnsi="Arial" w:cs="Arial"/>
          <w:b/>
          <w:color w:val="FF0000"/>
          <w:sz w:val="20"/>
          <w:szCs w:val="20"/>
        </w:rPr>
        <w:t>/</w:t>
      </w:r>
      <w:r w:rsidR="00AE145B">
        <w:rPr>
          <w:rFonts w:ascii="Arial" w:hAnsi="Arial" w:cs="Arial"/>
          <w:b/>
          <w:color w:val="FF0000"/>
          <w:sz w:val="20"/>
          <w:szCs w:val="20"/>
        </w:rPr>
        <w:t>2017</w:t>
      </w:r>
      <w:r w:rsidRPr="00E61E69">
        <w:rPr>
          <w:rFonts w:ascii="Arial" w:hAnsi="Arial" w:cs="Arial"/>
          <w:b/>
          <w:sz w:val="20"/>
          <w:szCs w:val="20"/>
        </w:rPr>
        <w:t xml:space="preserve">, QUE FAZEM ENTRE SI </w:t>
      </w:r>
      <w:proofErr w:type="gramStart"/>
      <w:r w:rsidRPr="00E61E69">
        <w:rPr>
          <w:rFonts w:ascii="Arial" w:hAnsi="Arial" w:cs="Arial"/>
          <w:b/>
          <w:sz w:val="20"/>
          <w:szCs w:val="20"/>
        </w:rPr>
        <w:t>O(</w:t>
      </w:r>
      <w:proofErr w:type="gramEnd"/>
      <w:r w:rsidRPr="00E61E69">
        <w:rPr>
          <w:rFonts w:ascii="Arial" w:hAnsi="Arial" w:cs="Arial"/>
          <w:b/>
          <w:sz w:val="20"/>
          <w:szCs w:val="20"/>
        </w:rPr>
        <w:t>A</w:t>
      </w:r>
      <w:r w:rsidR="00D12CE8">
        <w:rPr>
          <w:rFonts w:ascii="Arial" w:hAnsi="Arial" w:cs="Arial"/>
          <w:b/>
          <w:sz w:val="20"/>
          <w:szCs w:val="20"/>
        </w:rPr>
        <w:t xml:space="preserve"> </w:t>
      </w:r>
      <w:r w:rsidRPr="00E61E69">
        <w:rPr>
          <w:rFonts w:ascii="Arial" w:hAnsi="Arial" w:cs="Arial"/>
          <w:b/>
          <w:sz w:val="20"/>
          <w:szCs w:val="20"/>
        </w:rPr>
        <w:t>)</w:t>
      </w:r>
      <w:r w:rsidR="00D12CE8">
        <w:rPr>
          <w:rFonts w:ascii="Arial" w:hAnsi="Arial" w:cs="Arial"/>
          <w:b/>
          <w:sz w:val="20"/>
          <w:szCs w:val="20"/>
        </w:rPr>
        <w:t xml:space="preserve"> UNIÃO POR INTERMÉDIO DO IFMT CAMPUS CONFRESA </w:t>
      </w:r>
      <w:r w:rsidRPr="00E61E69">
        <w:rPr>
          <w:rFonts w:ascii="Arial" w:hAnsi="Arial" w:cs="Arial"/>
          <w:b/>
          <w:sz w:val="20"/>
          <w:szCs w:val="20"/>
        </w:rPr>
        <w:t xml:space="preserve">E A EMPRESA </w:t>
      </w:r>
      <w:r w:rsidR="00D12CE8">
        <w:rPr>
          <w:rFonts w:ascii="Arial" w:hAnsi="Arial" w:cs="Arial"/>
          <w:b/>
          <w:color w:val="FF0000"/>
          <w:sz w:val="20"/>
          <w:szCs w:val="20"/>
        </w:rPr>
        <w:t>XXXXXX.</w:t>
      </w:r>
      <w:r w:rsidR="00CA1CFE" w:rsidRPr="00E61E69">
        <w:rPr>
          <w:rFonts w:ascii="Arial" w:hAnsi="Arial" w:cs="Arial"/>
          <w:b/>
          <w:color w:val="FF0000"/>
          <w:sz w:val="20"/>
          <w:szCs w:val="20"/>
        </w:rPr>
        <w:t xml:space="preserve">  </w:t>
      </w:r>
    </w:p>
    <w:p w14:paraId="4B388B86" w14:textId="77777777" w:rsidR="00DE173E" w:rsidRPr="00E61E69" w:rsidRDefault="00DE173E" w:rsidP="0070059F">
      <w:pPr>
        <w:spacing w:after="120" w:line="360" w:lineRule="auto"/>
        <w:ind w:right="-15"/>
        <w:jc w:val="both"/>
        <w:rPr>
          <w:rFonts w:ascii="Arial" w:hAnsi="Arial" w:cs="Arial"/>
          <w:b/>
          <w:color w:val="FF0000"/>
          <w:sz w:val="20"/>
          <w:szCs w:val="20"/>
        </w:rPr>
      </w:pPr>
    </w:p>
    <w:p w14:paraId="4B388B87" w14:textId="77777777" w:rsidR="00DE173E" w:rsidRPr="00E61E69" w:rsidRDefault="00DE173E" w:rsidP="0070059F">
      <w:pPr>
        <w:spacing w:after="120" w:line="360" w:lineRule="auto"/>
        <w:ind w:right="-15"/>
        <w:jc w:val="both"/>
        <w:rPr>
          <w:rFonts w:ascii="Arial" w:hAnsi="Arial" w:cs="Arial"/>
          <w:b/>
          <w:color w:val="FF0000"/>
          <w:sz w:val="20"/>
          <w:szCs w:val="20"/>
        </w:rPr>
      </w:pPr>
    </w:p>
    <w:p w14:paraId="4B388B88" w14:textId="7120B711" w:rsidR="00087B83" w:rsidRDefault="00D12CE8" w:rsidP="00087B83">
      <w:pPr>
        <w:spacing w:before="120" w:after="120" w:line="276" w:lineRule="auto"/>
        <w:jc w:val="both"/>
        <w:rPr>
          <w:rFonts w:ascii="Arial" w:hAnsi="Arial" w:cs="Arial"/>
          <w:sz w:val="20"/>
          <w:szCs w:val="20"/>
        </w:rPr>
      </w:pPr>
      <w:r>
        <w:rPr>
          <w:rFonts w:ascii="Arial" w:hAnsi="Arial" w:cs="Arial"/>
          <w:sz w:val="20"/>
          <w:szCs w:val="20"/>
        </w:rPr>
        <w:t>A União, por intermédio do Instituto Federal de Mato Grosso/</w:t>
      </w:r>
      <w:r w:rsidRPr="00AE145B">
        <w:rPr>
          <w:rFonts w:ascii="Arial" w:hAnsi="Arial" w:cs="Arial"/>
          <w:i/>
          <w:sz w:val="20"/>
          <w:szCs w:val="20"/>
        </w:rPr>
        <w:t>Campus</w:t>
      </w:r>
      <w:r>
        <w:rPr>
          <w:rFonts w:ascii="Arial" w:hAnsi="Arial" w:cs="Arial"/>
          <w:sz w:val="20"/>
          <w:szCs w:val="20"/>
        </w:rPr>
        <w:t xml:space="preserve"> Confresa</w:t>
      </w:r>
      <w:r w:rsidR="00AE145B">
        <w:rPr>
          <w:rFonts w:ascii="Arial" w:hAnsi="Arial" w:cs="Arial"/>
          <w:sz w:val="20"/>
          <w:szCs w:val="20"/>
        </w:rPr>
        <w:t>,</w:t>
      </w:r>
      <w:r w:rsidR="0070059F" w:rsidRPr="00E61E69">
        <w:rPr>
          <w:rFonts w:ascii="Arial" w:hAnsi="Arial" w:cs="Arial"/>
          <w:sz w:val="20"/>
          <w:szCs w:val="20"/>
        </w:rPr>
        <w:t xml:space="preserve"> </w:t>
      </w:r>
      <w:r w:rsidR="00AE145B" w:rsidRPr="00AE145B">
        <w:rPr>
          <w:rFonts w:ascii="Arial" w:eastAsia="Ecofont_Spranq_eco_Sans" w:hAnsi="Arial" w:cs="Arial"/>
          <w:sz w:val="20"/>
          <w:szCs w:val="20"/>
          <w:lang w:val="pt"/>
        </w:rPr>
        <w:t xml:space="preserve">com sede na Av. Vilmar Fernandes n.º 300 – Bairro Santa Luzia, CEP 78.652-000, nesta cidade de Confresa, Estado de Mato Grosso, </w:t>
      </w:r>
      <w:proofErr w:type="gramStart"/>
      <w:r w:rsidR="00AE145B" w:rsidRPr="00AE145B">
        <w:rPr>
          <w:rFonts w:ascii="Arial" w:eastAsia="Ecofont_Spranq_eco_Sans" w:hAnsi="Arial" w:cs="Arial"/>
          <w:sz w:val="20"/>
          <w:szCs w:val="20"/>
          <w:lang w:val="pt"/>
        </w:rPr>
        <w:t>inscrito(</w:t>
      </w:r>
      <w:proofErr w:type="gramEnd"/>
      <w:r w:rsidR="00AE145B" w:rsidRPr="00AE145B">
        <w:rPr>
          <w:rFonts w:ascii="Arial" w:eastAsia="Ecofont_Spranq_eco_Sans" w:hAnsi="Arial" w:cs="Arial"/>
          <w:sz w:val="20"/>
          <w:szCs w:val="20"/>
          <w:lang w:val="pt"/>
        </w:rPr>
        <w:t xml:space="preserve">a) no CNPJ sob o nº 10.784.782/0007-46, </w:t>
      </w:r>
      <w:r w:rsidR="0070059F" w:rsidRPr="00E61E69">
        <w:rPr>
          <w:rFonts w:ascii="Arial" w:hAnsi="Arial" w:cs="Arial"/>
          <w:sz w:val="20"/>
          <w:szCs w:val="20"/>
        </w:rPr>
        <w:t xml:space="preserve">neste ato representado(a) pelo(a) </w:t>
      </w:r>
      <w:r w:rsidR="00AE145B" w:rsidRPr="00AE145B">
        <w:rPr>
          <w:rFonts w:ascii="Arial" w:hAnsi="Arial" w:cs="Arial"/>
          <w:sz w:val="20"/>
          <w:szCs w:val="20"/>
          <w:shd w:val="clear" w:color="auto" w:fill="FFFFFF" w:themeFill="background1"/>
        </w:rPr>
        <w:t xml:space="preserve">diretor geral o professor </w:t>
      </w:r>
      <w:proofErr w:type="spellStart"/>
      <w:r w:rsidR="00AE145B" w:rsidRPr="00AE145B">
        <w:rPr>
          <w:rFonts w:ascii="Arial" w:hAnsi="Arial" w:cs="Arial"/>
          <w:b/>
          <w:sz w:val="20"/>
          <w:szCs w:val="20"/>
          <w:shd w:val="clear" w:color="auto" w:fill="FFFFFF" w:themeFill="background1"/>
        </w:rPr>
        <w:t>Giliard</w:t>
      </w:r>
      <w:proofErr w:type="spellEnd"/>
      <w:r w:rsidR="00AE145B" w:rsidRPr="00AE145B">
        <w:rPr>
          <w:rFonts w:ascii="Arial" w:hAnsi="Arial" w:cs="Arial"/>
          <w:b/>
          <w:sz w:val="20"/>
          <w:szCs w:val="20"/>
          <w:shd w:val="clear" w:color="auto" w:fill="FFFFFF" w:themeFill="background1"/>
        </w:rPr>
        <w:t xml:space="preserve"> Brito de Freitas</w:t>
      </w:r>
      <w:r w:rsidR="00AE145B" w:rsidRPr="00AE145B">
        <w:rPr>
          <w:rFonts w:ascii="Arial" w:hAnsi="Arial" w:cs="Arial"/>
          <w:sz w:val="20"/>
          <w:szCs w:val="20"/>
          <w:shd w:val="clear" w:color="auto" w:fill="FFFFFF" w:themeFill="background1"/>
        </w:rPr>
        <w:t>, nomeado(a) pela  Portaria nº 858, de 19 de Abril de 2017, publicada no D.O.U em 20 de Abril de 2017, inscrito(a) no CPF sob o nº  </w:t>
      </w:r>
      <w:r w:rsidR="00AE145B" w:rsidRPr="00AE145B">
        <w:rPr>
          <w:rFonts w:ascii="Arial" w:hAnsi="Arial" w:cs="Arial"/>
          <w:color w:val="333333"/>
          <w:sz w:val="20"/>
          <w:szCs w:val="20"/>
          <w:shd w:val="clear" w:color="auto" w:fill="FFFFFF" w:themeFill="background1"/>
        </w:rPr>
        <w:t xml:space="preserve">881.316.021-68 </w:t>
      </w:r>
      <w:r w:rsidR="00AE145B" w:rsidRPr="00AE145B">
        <w:rPr>
          <w:rFonts w:ascii="Arial" w:hAnsi="Arial" w:cs="Arial"/>
          <w:sz w:val="20"/>
          <w:szCs w:val="20"/>
          <w:shd w:val="clear" w:color="auto" w:fill="FFFFFF" w:themeFill="background1"/>
        </w:rPr>
        <w:t xml:space="preserve">portador(a) da Carteira de Identidade nº </w:t>
      </w:r>
      <w:r w:rsidR="00AE145B" w:rsidRPr="00AE145B">
        <w:rPr>
          <w:rFonts w:ascii="Arial" w:hAnsi="Arial" w:cs="Arial"/>
          <w:color w:val="333333"/>
          <w:sz w:val="20"/>
          <w:szCs w:val="20"/>
          <w:shd w:val="clear" w:color="auto" w:fill="FFFFFF" w:themeFill="background1"/>
        </w:rPr>
        <w:t>4035338 DGPC/GO</w:t>
      </w:r>
      <w:r w:rsidR="0070059F" w:rsidRPr="00E61E69">
        <w:rPr>
          <w:rFonts w:ascii="Arial" w:hAnsi="Arial" w:cs="Arial"/>
          <w:sz w:val="20"/>
          <w:szCs w:val="20"/>
        </w:rPr>
        <w:t xml:space="preserve">, doravante denominada CONTRATANTE, e o(a) </w:t>
      </w:r>
      <w:r w:rsidR="0070059F" w:rsidRPr="00E61E69">
        <w:rPr>
          <w:rFonts w:ascii="Arial" w:hAnsi="Arial" w:cs="Arial"/>
          <w:color w:val="FF0000"/>
          <w:sz w:val="20"/>
          <w:szCs w:val="20"/>
        </w:rPr>
        <w:t>..............................</w:t>
      </w:r>
      <w:r w:rsidR="0070059F" w:rsidRPr="00E61E69">
        <w:rPr>
          <w:rFonts w:ascii="Arial" w:hAnsi="Arial" w:cs="Arial"/>
          <w:sz w:val="20"/>
          <w:szCs w:val="20"/>
        </w:rPr>
        <w:t xml:space="preserve"> inscrito(a) no CNPJ/MF sob o nº </w:t>
      </w:r>
      <w:r w:rsidR="0070059F" w:rsidRPr="00E61E69">
        <w:rPr>
          <w:rFonts w:ascii="Arial" w:hAnsi="Arial" w:cs="Arial"/>
          <w:color w:val="FF0000"/>
          <w:sz w:val="20"/>
          <w:szCs w:val="20"/>
        </w:rPr>
        <w:t>............................</w:t>
      </w:r>
      <w:r w:rsidR="0070059F" w:rsidRPr="00E61E69">
        <w:rPr>
          <w:rFonts w:ascii="Arial" w:hAnsi="Arial" w:cs="Arial"/>
          <w:sz w:val="20"/>
          <w:szCs w:val="20"/>
        </w:rPr>
        <w:t xml:space="preserve">, sediado(a) na </w:t>
      </w:r>
      <w:r w:rsidR="0070059F" w:rsidRPr="00E61E69">
        <w:rPr>
          <w:rFonts w:ascii="Arial" w:hAnsi="Arial" w:cs="Arial"/>
          <w:color w:val="FF0000"/>
          <w:sz w:val="20"/>
          <w:szCs w:val="20"/>
        </w:rPr>
        <w:t>...................................</w:t>
      </w:r>
      <w:r w:rsidR="0070059F" w:rsidRPr="00E61E69">
        <w:rPr>
          <w:rFonts w:ascii="Arial" w:hAnsi="Arial" w:cs="Arial"/>
          <w:sz w:val="20"/>
          <w:szCs w:val="20"/>
        </w:rPr>
        <w:t xml:space="preserve">, em </w:t>
      </w:r>
      <w:r w:rsidR="0070059F" w:rsidRPr="00E61E69">
        <w:rPr>
          <w:rFonts w:ascii="Arial" w:hAnsi="Arial" w:cs="Arial"/>
          <w:color w:val="FF0000"/>
          <w:sz w:val="20"/>
          <w:szCs w:val="20"/>
        </w:rPr>
        <w:t>.............................</w:t>
      </w:r>
      <w:r w:rsidR="0070059F" w:rsidRPr="00E61E69">
        <w:rPr>
          <w:rFonts w:ascii="Arial" w:hAnsi="Arial" w:cs="Arial"/>
          <w:sz w:val="20"/>
          <w:szCs w:val="20"/>
        </w:rPr>
        <w:t xml:space="preserve"> doravante designada CONTRATADA, neste ato representada pelo(a) Sr.(a) </w:t>
      </w:r>
      <w:r w:rsidR="0070059F" w:rsidRPr="00E61E69">
        <w:rPr>
          <w:rFonts w:ascii="Arial" w:hAnsi="Arial" w:cs="Arial"/>
          <w:color w:val="FF0000"/>
          <w:sz w:val="20"/>
          <w:szCs w:val="20"/>
        </w:rPr>
        <w:t>.....................</w:t>
      </w:r>
      <w:r w:rsidR="0070059F" w:rsidRPr="00E61E69">
        <w:rPr>
          <w:rFonts w:ascii="Arial" w:hAnsi="Arial" w:cs="Arial"/>
          <w:sz w:val="20"/>
          <w:szCs w:val="20"/>
        </w:rPr>
        <w:t xml:space="preserve">, portador(a) da Carteira de Identidade nº </w:t>
      </w:r>
      <w:r w:rsidR="0070059F" w:rsidRPr="00E61E69">
        <w:rPr>
          <w:rFonts w:ascii="Arial" w:hAnsi="Arial" w:cs="Arial"/>
          <w:color w:val="FF0000"/>
          <w:sz w:val="20"/>
          <w:szCs w:val="20"/>
        </w:rPr>
        <w:t>.................</w:t>
      </w:r>
      <w:r w:rsidR="0070059F" w:rsidRPr="00E61E69">
        <w:rPr>
          <w:rFonts w:ascii="Arial" w:hAnsi="Arial" w:cs="Arial"/>
          <w:sz w:val="20"/>
          <w:szCs w:val="20"/>
        </w:rPr>
        <w:t xml:space="preserve">, expedida pela (o) </w:t>
      </w:r>
      <w:r w:rsidR="0070059F" w:rsidRPr="00E61E69">
        <w:rPr>
          <w:rFonts w:ascii="Arial" w:hAnsi="Arial" w:cs="Arial"/>
          <w:color w:val="FF0000"/>
          <w:sz w:val="20"/>
          <w:szCs w:val="20"/>
        </w:rPr>
        <w:t>..................</w:t>
      </w:r>
      <w:r w:rsidR="0070059F" w:rsidRPr="00E61E69">
        <w:rPr>
          <w:rFonts w:ascii="Arial" w:hAnsi="Arial" w:cs="Arial"/>
          <w:sz w:val="20"/>
          <w:szCs w:val="20"/>
        </w:rPr>
        <w:t xml:space="preserve">, e CPF nº </w:t>
      </w:r>
      <w:r w:rsidR="0070059F" w:rsidRPr="00E61E69">
        <w:rPr>
          <w:rFonts w:ascii="Arial" w:hAnsi="Arial" w:cs="Arial"/>
          <w:color w:val="FF0000"/>
          <w:sz w:val="20"/>
          <w:szCs w:val="20"/>
        </w:rPr>
        <w:t>.........................</w:t>
      </w:r>
      <w:r w:rsidR="0070059F" w:rsidRPr="00E61E69">
        <w:rPr>
          <w:rFonts w:ascii="Arial" w:hAnsi="Arial" w:cs="Arial"/>
          <w:sz w:val="20"/>
          <w:szCs w:val="20"/>
        </w:rPr>
        <w:t xml:space="preserve">, tendo em vista o que consta no Processo nº </w:t>
      </w:r>
      <w:r w:rsidR="0070059F" w:rsidRPr="00E61E69">
        <w:rPr>
          <w:rFonts w:ascii="Arial" w:hAnsi="Arial" w:cs="Arial"/>
          <w:color w:val="FF0000"/>
          <w:sz w:val="20"/>
          <w:szCs w:val="20"/>
        </w:rPr>
        <w:t xml:space="preserve">.............................. </w:t>
      </w:r>
      <w:proofErr w:type="gramStart"/>
      <w:r w:rsidR="0070059F" w:rsidRPr="00E61E69">
        <w:rPr>
          <w:rFonts w:ascii="Arial" w:hAnsi="Arial" w:cs="Arial"/>
          <w:sz w:val="20"/>
          <w:szCs w:val="20"/>
        </w:rPr>
        <w:t>e</w:t>
      </w:r>
      <w:proofErr w:type="gramEnd"/>
      <w:r w:rsidR="0070059F" w:rsidRPr="00E61E69">
        <w:rPr>
          <w:rFonts w:ascii="Arial" w:hAnsi="Arial" w:cs="Arial"/>
          <w:sz w:val="20"/>
          <w:szCs w:val="20"/>
        </w:rPr>
        <w:t xml:space="preserve"> em observância às disposições da Lei nº 8.666, de 21 de junho de 1993</w:t>
      </w:r>
      <w:r w:rsidR="00510792" w:rsidRPr="00E61E69">
        <w:rPr>
          <w:rFonts w:ascii="Arial" w:hAnsi="Arial" w:cs="Arial"/>
          <w:sz w:val="20"/>
          <w:szCs w:val="20"/>
        </w:rPr>
        <w:t>,</w:t>
      </w:r>
      <w:r w:rsidR="0070059F" w:rsidRPr="00E61E69">
        <w:rPr>
          <w:rFonts w:ascii="Arial" w:hAnsi="Arial" w:cs="Arial"/>
          <w:sz w:val="20"/>
          <w:szCs w:val="20"/>
        </w:rPr>
        <w:t xml:space="preserve"> da Lei nº</w:t>
      </w:r>
      <w:r w:rsidR="00510792" w:rsidRPr="00E61E69">
        <w:rPr>
          <w:rFonts w:ascii="Arial" w:hAnsi="Arial" w:cs="Arial"/>
          <w:sz w:val="20"/>
          <w:szCs w:val="20"/>
        </w:rPr>
        <w:t xml:space="preserve"> 10.520, de 17 de julho de 2002 e</w:t>
      </w:r>
      <w:r w:rsidR="0070059F" w:rsidRPr="00E61E69">
        <w:rPr>
          <w:rFonts w:ascii="Arial" w:hAnsi="Arial" w:cs="Arial"/>
          <w:sz w:val="20"/>
          <w:szCs w:val="20"/>
        </w:rPr>
        <w:t xml:space="preserve"> </w:t>
      </w:r>
      <w:r w:rsidR="00510792" w:rsidRPr="00E61E69">
        <w:rPr>
          <w:rFonts w:ascii="Arial" w:hAnsi="Arial" w:cs="Arial"/>
          <w:sz w:val="20"/>
          <w:szCs w:val="20"/>
        </w:rPr>
        <w:t xml:space="preserve">na Lei nº 8.078, de 1990 - Código de Defesa do Consumidor, </w:t>
      </w:r>
      <w:r w:rsidR="0070059F" w:rsidRPr="00E61E69">
        <w:rPr>
          <w:rFonts w:ascii="Arial" w:hAnsi="Arial" w:cs="Arial"/>
          <w:sz w:val="20"/>
          <w:szCs w:val="20"/>
        </w:rPr>
        <w:t xml:space="preserve">resolvem celebrar o presente Termo de Contrato, decorrente do Pregão nº </w:t>
      </w:r>
      <w:r w:rsidR="00AE145B">
        <w:rPr>
          <w:rFonts w:ascii="Arial" w:hAnsi="Arial" w:cs="Arial"/>
          <w:color w:val="FF0000"/>
          <w:sz w:val="20"/>
          <w:szCs w:val="20"/>
        </w:rPr>
        <w:t>01</w:t>
      </w:r>
      <w:r w:rsidR="0070059F" w:rsidRPr="00E61E69">
        <w:rPr>
          <w:rFonts w:ascii="Arial" w:hAnsi="Arial" w:cs="Arial"/>
          <w:sz w:val="20"/>
          <w:szCs w:val="20"/>
        </w:rPr>
        <w:t>/20</w:t>
      </w:r>
      <w:r w:rsidR="00AE145B">
        <w:rPr>
          <w:rFonts w:ascii="Arial" w:hAnsi="Arial" w:cs="Arial"/>
          <w:color w:val="FF0000"/>
          <w:sz w:val="20"/>
          <w:szCs w:val="20"/>
        </w:rPr>
        <w:t>17</w:t>
      </w:r>
      <w:r w:rsidR="0070059F" w:rsidRPr="00E61E69">
        <w:rPr>
          <w:rFonts w:ascii="Arial" w:hAnsi="Arial" w:cs="Arial"/>
          <w:sz w:val="20"/>
          <w:szCs w:val="20"/>
        </w:rPr>
        <w:t>, mediante as cláusulas e condições a seguir enunciadas.</w:t>
      </w:r>
    </w:p>
    <w:p w14:paraId="47141A2F" w14:textId="77777777" w:rsidR="00D12CE8" w:rsidRDefault="00D12CE8" w:rsidP="00087B83">
      <w:pPr>
        <w:spacing w:before="120" w:after="120" w:line="276" w:lineRule="auto"/>
        <w:jc w:val="both"/>
        <w:rPr>
          <w:rFonts w:ascii="Arial" w:hAnsi="Arial" w:cs="Arial"/>
          <w:sz w:val="20"/>
          <w:szCs w:val="20"/>
        </w:rPr>
      </w:pPr>
    </w:p>
    <w:p w14:paraId="693D61B3" w14:textId="77777777" w:rsidR="00D12CE8" w:rsidRPr="00E61E69" w:rsidRDefault="00D12CE8" w:rsidP="00087B83">
      <w:pPr>
        <w:spacing w:before="120" w:after="120" w:line="276" w:lineRule="auto"/>
        <w:jc w:val="both"/>
        <w:rPr>
          <w:rFonts w:ascii="Arial" w:hAnsi="Arial" w:cs="Arial"/>
          <w:sz w:val="20"/>
          <w:szCs w:val="20"/>
        </w:rPr>
      </w:pPr>
    </w:p>
    <w:p w14:paraId="4B388B89" w14:textId="77777777" w:rsidR="00087B83" w:rsidRPr="00E61E69" w:rsidRDefault="00087B83" w:rsidP="00087B83">
      <w:pPr>
        <w:spacing w:before="120" w:after="120" w:line="276" w:lineRule="auto"/>
        <w:jc w:val="both"/>
        <w:rPr>
          <w:rFonts w:ascii="Arial" w:hAnsi="Arial" w:cs="Arial"/>
          <w:sz w:val="20"/>
          <w:szCs w:val="20"/>
        </w:rPr>
      </w:pPr>
    </w:p>
    <w:p w14:paraId="4B388B8A" w14:textId="77777777" w:rsidR="0070059F" w:rsidRPr="00E61E69" w:rsidRDefault="0070059F" w:rsidP="003B7ABE">
      <w:pPr>
        <w:numPr>
          <w:ilvl w:val="0"/>
          <w:numId w:val="13"/>
        </w:numPr>
        <w:spacing w:before="120" w:after="120" w:line="276" w:lineRule="auto"/>
        <w:jc w:val="both"/>
        <w:rPr>
          <w:rFonts w:ascii="Arial" w:hAnsi="Arial" w:cs="Arial"/>
          <w:sz w:val="20"/>
          <w:szCs w:val="20"/>
        </w:rPr>
      </w:pPr>
      <w:r w:rsidRPr="00E61E69">
        <w:rPr>
          <w:rFonts w:ascii="Arial" w:hAnsi="Arial" w:cs="Arial"/>
          <w:b/>
          <w:sz w:val="20"/>
          <w:szCs w:val="20"/>
        </w:rPr>
        <w:t>CLÁUSULA PRIMEIRA – OBJETO</w:t>
      </w:r>
    </w:p>
    <w:p w14:paraId="4B388B8B" w14:textId="62D852C8" w:rsidR="0070059F" w:rsidRPr="00926B1A" w:rsidRDefault="0070059F" w:rsidP="003B7ABE">
      <w:pPr>
        <w:numPr>
          <w:ilvl w:val="1"/>
          <w:numId w:val="13"/>
        </w:numPr>
        <w:spacing w:before="120" w:after="120" w:line="276" w:lineRule="auto"/>
        <w:ind w:left="425"/>
        <w:jc w:val="both"/>
        <w:rPr>
          <w:rFonts w:ascii="Arial" w:hAnsi="Arial" w:cs="Arial"/>
          <w:b/>
          <w:color w:val="000000"/>
          <w:sz w:val="20"/>
          <w:szCs w:val="20"/>
        </w:rPr>
      </w:pPr>
      <w:r w:rsidRPr="00926B1A">
        <w:rPr>
          <w:rFonts w:ascii="Arial" w:hAnsi="Arial" w:cs="Arial"/>
          <w:color w:val="000000"/>
          <w:sz w:val="20"/>
          <w:szCs w:val="20"/>
        </w:rPr>
        <w:t>O objeto do presente Termo de Contrato é a aquisição de</w:t>
      </w:r>
      <w:r w:rsidR="00AE145B" w:rsidRPr="00926B1A">
        <w:rPr>
          <w:rFonts w:ascii="Arial" w:hAnsi="Arial" w:cs="Arial"/>
          <w:color w:val="000000"/>
          <w:sz w:val="20"/>
          <w:szCs w:val="20"/>
        </w:rPr>
        <w:t xml:space="preserve"> </w:t>
      </w:r>
      <w:r w:rsidR="00AE145B" w:rsidRPr="00926B1A">
        <w:rPr>
          <w:rFonts w:ascii="Arial" w:eastAsia="Arial" w:hAnsi="Arial" w:cs="Arial"/>
          <w:b/>
          <w:sz w:val="20"/>
        </w:rPr>
        <w:t xml:space="preserve">gêneros alimentícios, hortifrutigranjeiros, carnes e frios para o refeitório do </w:t>
      </w:r>
      <w:r w:rsidR="00B6342A" w:rsidRPr="00926B1A">
        <w:rPr>
          <w:rFonts w:ascii="Arial" w:eastAsia="Arial" w:hAnsi="Arial" w:cs="Arial"/>
          <w:b/>
          <w:sz w:val="20"/>
        </w:rPr>
        <w:t>IFMT</w:t>
      </w:r>
      <w:r w:rsidR="00AE145B" w:rsidRPr="00926B1A">
        <w:rPr>
          <w:rFonts w:ascii="Arial" w:eastAsia="Arial" w:hAnsi="Arial" w:cs="Arial"/>
          <w:b/>
          <w:sz w:val="20"/>
        </w:rPr>
        <w:t xml:space="preserve"> </w:t>
      </w:r>
      <w:r w:rsidR="00B6342A" w:rsidRPr="00926B1A">
        <w:rPr>
          <w:rFonts w:ascii="Arial" w:eastAsia="Arial" w:hAnsi="Arial" w:cs="Arial"/>
          <w:b/>
          <w:sz w:val="20"/>
        </w:rPr>
        <w:t>C</w:t>
      </w:r>
      <w:r w:rsidR="00AE145B" w:rsidRPr="00926B1A">
        <w:rPr>
          <w:rFonts w:ascii="Arial" w:eastAsia="Arial" w:hAnsi="Arial" w:cs="Arial"/>
          <w:b/>
          <w:sz w:val="20"/>
        </w:rPr>
        <w:t xml:space="preserve">ampus </w:t>
      </w:r>
      <w:r w:rsidR="00B6342A" w:rsidRPr="00926B1A">
        <w:rPr>
          <w:rFonts w:ascii="Arial" w:eastAsia="Arial" w:hAnsi="Arial" w:cs="Arial"/>
          <w:b/>
          <w:sz w:val="20"/>
        </w:rPr>
        <w:t>C</w:t>
      </w:r>
      <w:r w:rsidR="00AE145B" w:rsidRPr="00926B1A">
        <w:rPr>
          <w:rFonts w:ascii="Arial" w:eastAsia="Arial" w:hAnsi="Arial" w:cs="Arial"/>
          <w:b/>
          <w:sz w:val="20"/>
        </w:rPr>
        <w:t>onfresa</w:t>
      </w:r>
      <w:r w:rsidR="00AE145B" w:rsidRPr="00926B1A">
        <w:rPr>
          <w:rFonts w:ascii="Arial" w:hAnsi="Arial" w:cs="Arial"/>
          <w:color w:val="000000"/>
          <w:sz w:val="20"/>
          <w:szCs w:val="20"/>
        </w:rPr>
        <w:t>,</w:t>
      </w:r>
      <w:r w:rsidRPr="00926B1A">
        <w:rPr>
          <w:rFonts w:ascii="Arial" w:hAnsi="Arial" w:cs="Arial"/>
          <w:color w:val="000000"/>
          <w:sz w:val="20"/>
          <w:szCs w:val="20"/>
        </w:rPr>
        <w:t xml:space="preserve"> conforme especificações e quantitativos estabelecidos no Edital do Pregão identificado no preâmbulo e na proposta vencedora, os quais integram este instrumento,</w:t>
      </w:r>
      <w:r w:rsidR="00CA1CFE" w:rsidRPr="00926B1A">
        <w:rPr>
          <w:rFonts w:ascii="Arial" w:hAnsi="Arial" w:cs="Arial"/>
          <w:color w:val="000000"/>
          <w:sz w:val="20"/>
          <w:szCs w:val="20"/>
        </w:rPr>
        <w:t xml:space="preserve"> independente de transcrição.</w:t>
      </w:r>
    </w:p>
    <w:p w14:paraId="4B388B8C" w14:textId="77777777" w:rsidR="00061023" w:rsidRPr="00926B1A" w:rsidRDefault="00061023" w:rsidP="003B7ABE">
      <w:pPr>
        <w:numPr>
          <w:ilvl w:val="1"/>
          <w:numId w:val="13"/>
        </w:numPr>
        <w:spacing w:before="120" w:after="120" w:line="276" w:lineRule="auto"/>
        <w:ind w:left="425"/>
        <w:jc w:val="both"/>
        <w:rPr>
          <w:rFonts w:ascii="Arial" w:hAnsi="Arial" w:cs="Arial"/>
          <w:b/>
          <w:color w:val="000000"/>
          <w:sz w:val="20"/>
          <w:szCs w:val="20"/>
        </w:rPr>
      </w:pPr>
      <w:r w:rsidRPr="00926B1A">
        <w:rPr>
          <w:rFonts w:ascii="Arial" w:hAnsi="Arial" w:cs="Arial"/>
          <w:color w:val="000000"/>
          <w:sz w:val="20"/>
          <w:szCs w:val="20"/>
        </w:rPr>
        <w:t>Discriminação do objeto:</w:t>
      </w:r>
    </w:p>
    <w:tbl>
      <w:tblPr>
        <w:tblW w:w="93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7"/>
        <w:gridCol w:w="2084"/>
        <w:gridCol w:w="2187"/>
        <w:gridCol w:w="1365"/>
        <w:gridCol w:w="1347"/>
        <w:gridCol w:w="1315"/>
      </w:tblGrid>
      <w:tr w:rsidR="0070059F" w:rsidRPr="00E61E69" w14:paraId="4B388B95" w14:textId="77777777" w:rsidTr="00853385">
        <w:trPr>
          <w:trHeight w:val="723"/>
        </w:trPr>
        <w:tc>
          <w:tcPr>
            <w:tcW w:w="1097" w:type="dxa"/>
          </w:tcPr>
          <w:p w14:paraId="4B388B8D" w14:textId="77777777" w:rsidR="0070059F" w:rsidRPr="00E61E69" w:rsidRDefault="0070059F" w:rsidP="00602145">
            <w:pPr>
              <w:widowControl w:val="0"/>
              <w:suppressAutoHyphens/>
              <w:spacing w:after="120"/>
              <w:jc w:val="center"/>
              <w:rPr>
                <w:rFonts w:ascii="Arial" w:hAnsi="Arial" w:cs="Arial"/>
                <w:b/>
                <w:bCs/>
                <w:color w:val="000000"/>
                <w:sz w:val="16"/>
                <w:szCs w:val="16"/>
              </w:rPr>
            </w:pPr>
            <w:r w:rsidRPr="00E61E69">
              <w:rPr>
                <w:rFonts w:ascii="Arial" w:hAnsi="Arial" w:cs="Arial"/>
                <w:b/>
                <w:bCs/>
                <w:color w:val="000000"/>
                <w:sz w:val="16"/>
                <w:szCs w:val="16"/>
              </w:rPr>
              <w:t>ITEM</w:t>
            </w:r>
          </w:p>
          <w:p w14:paraId="4B388B8E" w14:textId="77777777" w:rsidR="0070059F" w:rsidRPr="00E61E69" w:rsidRDefault="0070059F" w:rsidP="00602145">
            <w:pPr>
              <w:widowControl w:val="0"/>
              <w:suppressAutoHyphens/>
              <w:spacing w:after="120"/>
              <w:jc w:val="center"/>
              <w:rPr>
                <w:rFonts w:ascii="Arial" w:hAnsi="Arial" w:cs="Arial"/>
                <w:b/>
                <w:color w:val="000000"/>
                <w:sz w:val="16"/>
                <w:szCs w:val="16"/>
              </w:rPr>
            </w:pPr>
          </w:p>
        </w:tc>
        <w:tc>
          <w:tcPr>
            <w:tcW w:w="2084" w:type="dxa"/>
          </w:tcPr>
          <w:p w14:paraId="4B388B8F" w14:textId="77777777" w:rsidR="0070059F" w:rsidRPr="00E61E69" w:rsidRDefault="0070059F" w:rsidP="00602145">
            <w:pPr>
              <w:spacing w:after="120"/>
              <w:jc w:val="center"/>
              <w:rPr>
                <w:rFonts w:ascii="Arial" w:hAnsi="Arial" w:cs="Arial"/>
                <w:b/>
                <w:bCs/>
                <w:color w:val="000000"/>
                <w:sz w:val="16"/>
                <w:szCs w:val="16"/>
              </w:rPr>
            </w:pPr>
            <w:r w:rsidRPr="00E61E69">
              <w:rPr>
                <w:rFonts w:ascii="Arial" w:hAnsi="Arial" w:cs="Arial"/>
                <w:b/>
                <w:bCs/>
                <w:color w:val="000000"/>
                <w:sz w:val="16"/>
                <w:szCs w:val="16"/>
              </w:rPr>
              <w:t>DESCRIÇÃO/</w:t>
            </w:r>
          </w:p>
          <w:p w14:paraId="4B388B90" w14:textId="77777777" w:rsidR="0070059F" w:rsidRPr="00E61E69" w:rsidRDefault="0070059F" w:rsidP="00602145">
            <w:pPr>
              <w:widowControl w:val="0"/>
              <w:suppressAutoHyphens/>
              <w:spacing w:after="120"/>
              <w:jc w:val="center"/>
              <w:rPr>
                <w:rFonts w:ascii="Arial" w:hAnsi="Arial" w:cs="Arial"/>
                <w:color w:val="000000"/>
                <w:sz w:val="16"/>
                <w:szCs w:val="16"/>
              </w:rPr>
            </w:pPr>
            <w:r w:rsidRPr="00E61E69">
              <w:rPr>
                <w:rFonts w:ascii="Arial" w:hAnsi="Arial" w:cs="Arial"/>
                <w:b/>
                <w:bCs/>
                <w:color w:val="000000"/>
                <w:sz w:val="16"/>
                <w:szCs w:val="16"/>
              </w:rPr>
              <w:t>ESPECIFICAÇÃO</w:t>
            </w:r>
          </w:p>
        </w:tc>
        <w:tc>
          <w:tcPr>
            <w:tcW w:w="2187" w:type="dxa"/>
          </w:tcPr>
          <w:p w14:paraId="4B388B91" w14:textId="77777777" w:rsidR="0070059F" w:rsidRPr="00E61E69" w:rsidRDefault="0070059F" w:rsidP="00602145">
            <w:pPr>
              <w:widowControl w:val="0"/>
              <w:suppressAutoHyphens/>
              <w:spacing w:after="120"/>
              <w:jc w:val="center"/>
              <w:rPr>
                <w:rFonts w:ascii="Arial" w:hAnsi="Arial" w:cs="Arial"/>
                <w:color w:val="000000"/>
                <w:sz w:val="16"/>
                <w:szCs w:val="16"/>
              </w:rPr>
            </w:pPr>
            <w:r w:rsidRPr="00E61E69">
              <w:rPr>
                <w:rFonts w:ascii="Arial" w:hAnsi="Arial" w:cs="Arial"/>
                <w:b/>
                <w:bCs/>
                <w:color w:val="000000"/>
                <w:sz w:val="16"/>
                <w:szCs w:val="16"/>
              </w:rPr>
              <w:t>IDENTIFICAÇÃO CATMAT</w:t>
            </w:r>
          </w:p>
        </w:tc>
        <w:tc>
          <w:tcPr>
            <w:tcW w:w="1365" w:type="dxa"/>
          </w:tcPr>
          <w:p w14:paraId="4B388B92" w14:textId="77777777" w:rsidR="0070059F" w:rsidRPr="00E61E69" w:rsidRDefault="0070059F" w:rsidP="00602145">
            <w:pPr>
              <w:widowControl w:val="0"/>
              <w:suppressAutoHyphens/>
              <w:spacing w:after="120"/>
              <w:jc w:val="center"/>
              <w:rPr>
                <w:rFonts w:ascii="Arial" w:hAnsi="Arial" w:cs="Arial"/>
                <w:color w:val="000000"/>
                <w:sz w:val="16"/>
                <w:szCs w:val="16"/>
              </w:rPr>
            </w:pPr>
            <w:r w:rsidRPr="00E61E69">
              <w:rPr>
                <w:rFonts w:ascii="Arial" w:hAnsi="Arial" w:cs="Arial"/>
                <w:b/>
                <w:bCs/>
                <w:color w:val="000000"/>
                <w:sz w:val="16"/>
                <w:szCs w:val="16"/>
              </w:rPr>
              <w:t>UNIDADE DE MEDIDA</w:t>
            </w:r>
          </w:p>
        </w:tc>
        <w:tc>
          <w:tcPr>
            <w:tcW w:w="1347" w:type="dxa"/>
          </w:tcPr>
          <w:p w14:paraId="4B388B93" w14:textId="77777777" w:rsidR="0070059F" w:rsidRPr="00E61E69" w:rsidRDefault="0070059F" w:rsidP="00602145">
            <w:pPr>
              <w:widowControl w:val="0"/>
              <w:suppressAutoHyphens/>
              <w:spacing w:after="120"/>
              <w:jc w:val="center"/>
              <w:rPr>
                <w:rFonts w:ascii="Arial" w:hAnsi="Arial" w:cs="Arial"/>
                <w:color w:val="000000"/>
                <w:sz w:val="16"/>
                <w:szCs w:val="16"/>
              </w:rPr>
            </w:pPr>
            <w:r w:rsidRPr="00E61E69">
              <w:rPr>
                <w:rFonts w:ascii="Arial" w:hAnsi="Arial" w:cs="Arial"/>
                <w:b/>
                <w:bCs/>
                <w:color w:val="000000"/>
                <w:sz w:val="16"/>
                <w:szCs w:val="16"/>
              </w:rPr>
              <w:t>QUANTIDADE</w:t>
            </w:r>
          </w:p>
        </w:tc>
        <w:tc>
          <w:tcPr>
            <w:tcW w:w="1315" w:type="dxa"/>
          </w:tcPr>
          <w:p w14:paraId="4B388B94" w14:textId="77777777" w:rsidR="0070059F" w:rsidRPr="00E61E69" w:rsidRDefault="0070059F" w:rsidP="00602145">
            <w:pPr>
              <w:widowControl w:val="0"/>
              <w:suppressAutoHyphens/>
              <w:spacing w:after="120"/>
              <w:jc w:val="center"/>
              <w:rPr>
                <w:rFonts w:ascii="Arial" w:hAnsi="Arial" w:cs="Arial"/>
                <w:b/>
                <w:bCs/>
                <w:color w:val="000000"/>
                <w:sz w:val="16"/>
                <w:szCs w:val="16"/>
              </w:rPr>
            </w:pPr>
            <w:r w:rsidRPr="00E61E69">
              <w:rPr>
                <w:rFonts w:ascii="Arial" w:hAnsi="Arial" w:cs="Arial"/>
                <w:b/>
                <w:bCs/>
                <w:color w:val="000000"/>
                <w:sz w:val="16"/>
                <w:szCs w:val="16"/>
              </w:rPr>
              <w:t>VALOR</w:t>
            </w:r>
          </w:p>
        </w:tc>
      </w:tr>
      <w:tr w:rsidR="0070059F" w:rsidRPr="00E61E69" w14:paraId="4B388B9C" w14:textId="77777777" w:rsidTr="00853385">
        <w:trPr>
          <w:trHeight w:val="369"/>
        </w:trPr>
        <w:tc>
          <w:tcPr>
            <w:tcW w:w="1097" w:type="dxa"/>
          </w:tcPr>
          <w:p w14:paraId="4B388B96" w14:textId="77777777" w:rsidR="0070059F" w:rsidRPr="00E61E69" w:rsidRDefault="0070059F" w:rsidP="0070059F">
            <w:pPr>
              <w:widowControl w:val="0"/>
              <w:suppressAutoHyphens/>
              <w:spacing w:after="120" w:line="276" w:lineRule="auto"/>
              <w:jc w:val="center"/>
              <w:rPr>
                <w:rFonts w:ascii="Arial" w:hAnsi="Arial" w:cs="Arial"/>
                <w:b/>
                <w:color w:val="000000"/>
                <w:sz w:val="16"/>
                <w:szCs w:val="16"/>
              </w:rPr>
            </w:pPr>
            <w:r w:rsidRPr="00E61E69">
              <w:rPr>
                <w:rFonts w:ascii="Arial" w:hAnsi="Arial" w:cs="Arial"/>
                <w:b/>
                <w:color w:val="000000"/>
                <w:sz w:val="16"/>
                <w:szCs w:val="16"/>
              </w:rPr>
              <w:t>1</w:t>
            </w:r>
          </w:p>
        </w:tc>
        <w:tc>
          <w:tcPr>
            <w:tcW w:w="2084" w:type="dxa"/>
          </w:tcPr>
          <w:p w14:paraId="4B388B97"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2187" w:type="dxa"/>
          </w:tcPr>
          <w:p w14:paraId="4B388B98"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65" w:type="dxa"/>
          </w:tcPr>
          <w:p w14:paraId="4B388B99"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47" w:type="dxa"/>
          </w:tcPr>
          <w:p w14:paraId="4B388B9A"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15" w:type="dxa"/>
          </w:tcPr>
          <w:p w14:paraId="4B388B9B"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r>
      <w:tr w:rsidR="0070059F" w:rsidRPr="00E61E69" w14:paraId="4B388BA3" w14:textId="77777777" w:rsidTr="00853385">
        <w:trPr>
          <w:trHeight w:val="354"/>
        </w:trPr>
        <w:tc>
          <w:tcPr>
            <w:tcW w:w="1097" w:type="dxa"/>
          </w:tcPr>
          <w:p w14:paraId="4B388B9D" w14:textId="77777777" w:rsidR="0070059F" w:rsidRPr="00E61E69" w:rsidRDefault="0070059F" w:rsidP="0070059F">
            <w:pPr>
              <w:widowControl w:val="0"/>
              <w:suppressAutoHyphens/>
              <w:spacing w:after="120" w:line="276" w:lineRule="auto"/>
              <w:jc w:val="center"/>
              <w:rPr>
                <w:rFonts w:ascii="Arial" w:hAnsi="Arial" w:cs="Arial"/>
                <w:b/>
                <w:color w:val="000000"/>
                <w:sz w:val="16"/>
                <w:szCs w:val="16"/>
              </w:rPr>
            </w:pPr>
            <w:r w:rsidRPr="00E61E69">
              <w:rPr>
                <w:rFonts w:ascii="Arial" w:hAnsi="Arial" w:cs="Arial"/>
                <w:b/>
                <w:color w:val="000000"/>
                <w:sz w:val="16"/>
                <w:szCs w:val="16"/>
              </w:rPr>
              <w:lastRenderedPageBreak/>
              <w:t>2</w:t>
            </w:r>
          </w:p>
        </w:tc>
        <w:tc>
          <w:tcPr>
            <w:tcW w:w="2084" w:type="dxa"/>
          </w:tcPr>
          <w:p w14:paraId="4B388B9E"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2187" w:type="dxa"/>
          </w:tcPr>
          <w:p w14:paraId="4B388B9F"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65" w:type="dxa"/>
          </w:tcPr>
          <w:p w14:paraId="4B388BA0"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47" w:type="dxa"/>
          </w:tcPr>
          <w:p w14:paraId="4B388BA1"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15" w:type="dxa"/>
          </w:tcPr>
          <w:p w14:paraId="4B388BA2"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r>
      <w:tr w:rsidR="0070059F" w:rsidRPr="00E61E69" w14:paraId="4B388BAA" w14:textId="77777777" w:rsidTr="00853385">
        <w:trPr>
          <w:trHeight w:val="354"/>
        </w:trPr>
        <w:tc>
          <w:tcPr>
            <w:tcW w:w="1097" w:type="dxa"/>
          </w:tcPr>
          <w:p w14:paraId="4B388BA4" w14:textId="77777777" w:rsidR="0070059F" w:rsidRPr="00E61E69" w:rsidRDefault="0070059F" w:rsidP="0070059F">
            <w:pPr>
              <w:widowControl w:val="0"/>
              <w:suppressAutoHyphens/>
              <w:spacing w:after="120" w:line="276" w:lineRule="auto"/>
              <w:jc w:val="center"/>
              <w:rPr>
                <w:rFonts w:ascii="Arial" w:hAnsi="Arial" w:cs="Arial"/>
                <w:b/>
                <w:color w:val="000000"/>
                <w:sz w:val="16"/>
                <w:szCs w:val="16"/>
              </w:rPr>
            </w:pPr>
            <w:r w:rsidRPr="00E61E69">
              <w:rPr>
                <w:rFonts w:ascii="Arial" w:hAnsi="Arial" w:cs="Arial"/>
                <w:b/>
                <w:color w:val="000000"/>
                <w:sz w:val="16"/>
                <w:szCs w:val="16"/>
              </w:rPr>
              <w:t>3</w:t>
            </w:r>
          </w:p>
        </w:tc>
        <w:tc>
          <w:tcPr>
            <w:tcW w:w="2084" w:type="dxa"/>
          </w:tcPr>
          <w:p w14:paraId="4B388BA5"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2187" w:type="dxa"/>
          </w:tcPr>
          <w:p w14:paraId="4B388BA6"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65" w:type="dxa"/>
          </w:tcPr>
          <w:p w14:paraId="4B388BA7"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47" w:type="dxa"/>
          </w:tcPr>
          <w:p w14:paraId="4B388BA8"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15" w:type="dxa"/>
          </w:tcPr>
          <w:p w14:paraId="4B388BA9"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r>
      <w:tr w:rsidR="0070059F" w:rsidRPr="00E61E69" w14:paraId="4B388BB1" w14:textId="77777777" w:rsidTr="00853385">
        <w:trPr>
          <w:trHeight w:val="369"/>
        </w:trPr>
        <w:tc>
          <w:tcPr>
            <w:tcW w:w="1097" w:type="dxa"/>
          </w:tcPr>
          <w:p w14:paraId="4B388BAB" w14:textId="77777777" w:rsidR="0070059F" w:rsidRPr="00E61E69" w:rsidRDefault="0070059F" w:rsidP="0070059F">
            <w:pPr>
              <w:widowControl w:val="0"/>
              <w:suppressAutoHyphens/>
              <w:spacing w:after="120" w:line="276" w:lineRule="auto"/>
              <w:jc w:val="center"/>
              <w:rPr>
                <w:rFonts w:ascii="Arial" w:hAnsi="Arial" w:cs="Arial"/>
                <w:b/>
                <w:color w:val="000000"/>
                <w:sz w:val="16"/>
                <w:szCs w:val="16"/>
              </w:rPr>
            </w:pPr>
            <w:r w:rsidRPr="00E61E69">
              <w:rPr>
                <w:rFonts w:ascii="Arial" w:hAnsi="Arial" w:cs="Arial"/>
                <w:b/>
                <w:color w:val="000000"/>
                <w:sz w:val="16"/>
                <w:szCs w:val="16"/>
              </w:rPr>
              <w:t>...</w:t>
            </w:r>
          </w:p>
        </w:tc>
        <w:tc>
          <w:tcPr>
            <w:tcW w:w="2084" w:type="dxa"/>
          </w:tcPr>
          <w:p w14:paraId="4B388BAC"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2187" w:type="dxa"/>
          </w:tcPr>
          <w:p w14:paraId="4B388BAD"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65" w:type="dxa"/>
          </w:tcPr>
          <w:p w14:paraId="4B388BAE"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47" w:type="dxa"/>
          </w:tcPr>
          <w:p w14:paraId="4B388BAF"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c>
          <w:tcPr>
            <w:tcW w:w="1315" w:type="dxa"/>
          </w:tcPr>
          <w:p w14:paraId="4B388BB0" w14:textId="77777777" w:rsidR="0070059F" w:rsidRPr="00E61E69" w:rsidRDefault="0070059F" w:rsidP="0070059F">
            <w:pPr>
              <w:widowControl w:val="0"/>
              <w:suppressAutoHyphens/>
              <w:spacing w:after="120" w:line="276" w:lineRule="auto"/>
              <w:rPr>
                <w:rFonts w:ascii="Arial" w:hAnsi="Arial" w:cs="Arial"/>
                <w:color w:val="000000"/>
                <w:sz w:val="16"/>
                <w:szCs w:val="16"/>
              </w:rPr>
            </w:pPr>
          </w:p>
        </w:tc>
      </w:tr>
    </w:tbl>
    <w:p w14:paraId="4B388BB2" w14:textId="77777777" w:rsidR="0070059F" w:rsidRPr="00E61E69" w:rsidRDefault="0070059F" w:rsidP="0070059F">
      <w:pPr>
        <w:spacing w:after="120" w:line="360" w:lineRule="auto"/>
        <w:ind w:left="284" w:right="-15"/>
        <w:jc w:val="both"/>
        <w:rPr>
          <w:rFonts w:ascii="Arial" w:hAnsi="Arial" w:cs="Arial"/>
          <w:b/>
          <w:sz w:val="20"/>
          <w:szCs w:val="20"/>
        </w:rPr>
      </w:pPr>
    </w:p>
    <w:p w14:paraId="4B388BB4" w14:textId="77777777" w:rsidR="0070059F" w:rsidRPr="00E61E69" w:rsidRDefault="0070059F" w:rsidP="003B7ABE">
      <w:pPr>
        <w:numPr>
          <w:ilvl w:val="0"/>
          <w:numId w:val="13"/>
        </w:numPr>
        <w:spacing w:before="120" w:after="120" w:line="276" w:lineRule="auto"/>
        <w:jc w:val="both"/>
        <w:rPr>
          <w:rFonts w:ascii="Arial" w:hAnsi="Arial" w:cs="Arial"/>
          <w:bCs/>
          <w:iCs/>
          <w:sz w:val="20"/>
          <w:szCs w:val="20"/>
        </w:rPr>
      </w:pPr>
      <w:r w:rsidRPr="00E61E69">
        <w:rPr>
          <w:rFonts w:ascii="Arial" w:hAnsi="Arial" w:cs="Arial"/>
          <w:b/>
          <w:sz w:val="20"/>
          <w:szCs w:val="20"/>
        </w:rPr>
        <w:t>CLÁUSULA SEGUNDA – VIGÊNCIA</w:t>
      </w:r>
    </w:p>
    <w:p w14:paraId="4B388BB5" w14:textId="77777777" w:rsidR="00602145" w:rsidRPr="00926B1A" w:rsidRDefault="00602145" w:rsidP="00602145">
      <w:pPr>
        <w:numPr>
          <w:ilvl w:val="1"/>
          <w:numId w:val="13"/>
        </w:numPr>
        <w:spacing w:before="120" w:after="120" w:line="276" w:lineRule="auto"/>
        <w:ind w:left="425"/>
        <w:jc w:val="both"/>
        <w:rPr>
          <w:rFonts w:ascii="Arial" w:hAnsi="Arial" w:cs="Arial"/>
          <w:bCs/>
          <w:iCs/>
          <w:sz w:val="20"/>
          <w:szCs w:val="20"/>
        </w:rPr>
      </w:pPr>
      <w:r w:rsidRPr="00926B1A">
        <w:rPr>
          <w:rFonts w:ascii="Arial" w:hAnsi="Arial" w:cs="Arial"/>
          <w:bCs/>
          <w:iCs/>
          <w:sz w:val="20"/>
          <w:szCs w:val="20"/>
        </w:rPr>
        <w:t xml:space="preserve">O prazo de vigência deste Termo de Contrato tem início na data de </w:t>
      </w:r>
      <w:r w:rsidRPr="00926B1A">
        <w:rPr>
          <w:rFonts w:ascii="Arial" w:hAnsi="Arial" w:cs="Arial"/>
          <w:bCs/>
          <w:iCs/>
          <w:color w:val="FF0000"/>
          <w:sz w:val="20"/>
          <w:szCs w:val="20"/>
        </w:rPr>
        <w:t>____/____/______</w:t>
      </w:r>
      <w:r w:rsidRPr="00926B1A">
        <w:rPr>
          <w:rFonts w:ascii="Arial" w:hAnsi="Arial" w:cs="Arial"/>
          <w:bCs/>
          <w:iCs/>
          <w:sz w:val="20"/>
          <w:szCs w:val="20"/>
        </w:rPr>
        <w:t xml:space="preserve"> e encerramento em </w:t>
      </w:r>
      <w:r w:rsidRPr="00926B1A">
        <w:rPr>
          <w:rFonts w:ascii="Arial" w:hAnsi="Arial" w:cs="Arial"/>
          <w:bCs/>
          <w:iCs/>
          <w:color w:val="FF0000"/>
          <w:sz w:val="20"/>
          <w:szCs w:val="20"/>
        </w:rPr>
        <w:t>____/____/______</w:t>
      </w:r>
      <w:r w:rsidRPr="00926B1A">
        <w:rPr>
          <w:rFonts w:ascii="Arial" w:hAnsi="Arial" w:cs="Arial"/>
          <w:bCs/>
          <w:iCs/>
          <w:sz w:val="20"/>
          <w:szCs w:val="20"/>
        </w:rPr>
        <w:t>, prorrogável na forma do art. 57, §1º, da Lei nº 8.666, de 1993.</w:t>
      </w:r>
    </w:p>
    <w:p w14:paraId="4B388BB7" w14:textId="77777777" w:rsidR="0070059F" w:rsidRPr="00E61E69" w:rsidRDefault="0070059F" w:rsidP="003B7ABE">
      <w:pPr>
        <w:numPr>
          <w:ilvl w:val="0"/>
          <w:numId w:val="13"/>
        </w:numPr>
        <w:spacing w:before="120" w:after="120" w:line="276" w:lineRule="auto"/>
        <w:jc w:val="both"/>
        <w:rPr>
          <w:rFonts w:ascii="Arial" w:hAnsi="Arial" w:cs="Arial"/>
          <w:b/>
          <w:bCs/>
          <w:color w:val="000000"/>
          <w:sz w:val="20"/>
          <w:szCs w:val="20"/>
        </w:rPr>
      </w:pPr>
      <w:r w:rsidRPr="00E61E69">
        <w:rPr>
          <w:rFonts w:ascii="Arial" w:hAnsi="Arial" w:cs="Arial"/>
          <w:b/>
          <w:color w:val="000000"/>
          <w:sz w:val="20"/>
          <w:szCs w:val="20"/>
        </w:rPr>
        <w:t>CLÁUSULA TERCEIRA – PREÇO</w:t>
      </w:r>
    </w:p>
    <w:p w14:paraId="4B388BB8" w14:textId="77777777" w:rsidR="0070059F" w:rsidRPr="00926B1A" w:rsidRDefault="0070059F" w:rsidP="00087B83">
      <w:pPr>
        <w:numPr>
          <w:ilvl w:val="1"/>
          <w:numId w:val="13"/>
        </w:numPr>
        <w:spacing w:before="120" w:after="120" w:line="276" w:lineRule="auto"/>
        <w:ind w:left="425"/>
        <w:jc w:val="both"/>
        <w:rPr>
          <w:rFonts w:ascii="Arial" w:hAnsi="Arial" w:cs="Arial"/>
          <w:b/>
          <w:bCs/>
          <w:color w:val="000000"/>
          <w:sz w:val="20"/>
          <w:szCs w:val="20"/>
        </w:rPr>
      </w:pPr>
      <w:r w:rsidRPr="00926B1A">
        <w:rPr>
          <w:rFonts w:ascii="Arial" w:hAnsi="Arial" w:cs="Arial"/>
          <w:color w:val="000000"/>
          <w:sz w:val="20"/>
          <w:szCs w:val="20"/>
        </w:rPr>
        <w:t xml:space="preserve">O valor do presente Termo de Contrato é de R$ </w:t>
      </w:r>
      <w:r w:rsidRPr="00926B1A">
        <w:rPr>
          <w:rFonts w:ascii="Arial" w:hAnsi="Arial" w:cs="Arial"/>
          <w:color w:val="FF0000"/>
          <w:sz w:val="20"/>
          <w:szCs w:val="20"/>
        </w:rPr>
        <w:t>............</w:t>
      </w:r>
      <w:r w:rsidR="00BB49C8" w:rsidRPr="00926B1A">
        <w:rPr>
          <w:rFonts w:ascii="Arial" w:hAnsi="Arial" w:cs="Arial"/>
          <w:color w:val="000000"/>
          <w:sz w:val="20"/>
          <w:szCs w:val="20"/>
        </w:rPr>
        <w:t xml:space="preserve"> </w:t>
      </w:r>
      <w:r w:rsidRPr="00926B1A">
        <w:rPr>
          <w:rFonts w:ascii="Arial" w:hAnsi="Arial" w:cs="Arial"/>
          <w:color w:val="000000"/>
          <w:sz w:val="20"/>
          <w:szCs w:val="20"/>
        </w:rPr>
        <w:t>(</w:t>
      </w:r>
      <w:r w:rsidRPr="00926B1A">
        <w:rPr>
          <w:rFonts w:ascii="Arial" w:hAnsi="Arial" w:cs="Arial"/>
          <w:color w:val="FF0000"/>
          <w:sz w:val="20"/>
          <w:szCs w:val="20"/>
        </w:rPr>
        <w:t>...............</w:t>
      </w:r>
      <w:r w:rsidRPr="00926B1A">
        <w:rPr>
          <w:rFonts w:ascii="Arial" w:hAnsi="Arial" w:cs="Arial"/>
          <w:color w:val="000000"/>
          <w:sz w:val="20"/>
          <w:szCs w:val="20"/>
        </w:rPr>
        <w:t>)</w:t>
      </w:r>
      <w:r w:rsidRPr="00926B1A">
        <w:rPr>
          <w:rFonts w:ascii="Arial" w:hAnsi="Arial" w:cs="Arial"/>
          <w:b/>
          <w:bCs/>
          <w:color w:val="000000"/>
          <w:sz w:val="20"/>
          <w:szCs w:val="20"/>
        </w:rPr>
        <w:t>.</w:t>
      </w:r>
    </w:p>
    <w:p w14:paraId="4B388BB9" w14:textId="77777777" w:rsidR="0070059F" w:rsidRPr="00926B1A" w:rsidRDefault="0070059F" w:rsidP="00087B83">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4B388BBA" w14:textId="77777777" w:rsidR="0070059F" w:rsidRPr="00E61E69" w:rsidRDefault="0070059F" w:rsidP="003B7ABE">
      <w:pPr>
        <w:numPr>
          <w:ilvl w:val="0"/>
          <w:numId w:val="13"/>
        </w:numPr>
        <w:spacing w:before="120" w:after="120" w:line="276" w:lineRule="auto"/>
        <w:jc w:val="both"/>
        <w:rPr>
          <w:rFonts w:ascii="Arial" w:hAnsi="Arial" w:cs="Arial"/>
          <w:sz w:val="20"/>
          <w:szCs w:val="20"/>
        </w:rPr>
      </w:pPr>
      <w:r w:rsidRPr="00E61E69">
        <w:rPr>
          <w:rFonts w:ascii="Arial" w:hAnsi="Arial" w:cs="Arial"/>
          <w:b/>
          <w:sz w:val="20"/>
          <w:szCs w:val="20"/>
        </w:rPr>
        <w:t>CLÁUSULA QUARTA – DOTAÇÃO ORÇAMENTÁRIA</w:t>
      </w:r>
    </w:p>
    <w:p w14:paraId="4B388BBB" w14:textId="786F9C44" w:rsidR="0070059F" w:rsidRPr="00926B1A" w:rsidRDefault="0070059F" w:rsidP="00087B83">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t xml:space="preserve">As despesas decorrentes desta contratação estão programadas em dotação orçamentária própria, prevista no orçamento da União, para o exercício de </w:t>
      </w:r>
      <w:r w:rsidRPr="00926B1A">
        <w:rPr>
          <w:rFonts w:ascii="Arial" w:hAnsi="Arial" w:cs="Arial"/>
          <w:i/>
          <w:sz w:val="20"/>
          <w:szCs w:val="20"/>
        </w:rPr>
        <w:t>20</w:t>
      </w:r>
      <w:r w:rsidR="00B6342A" w:rsidRPr="00926B1A">
        <w:rPr>
          <w:rFonts w:ascii="Arial" w:hAnsi="Arial" w:cs="Arial"/>
          <w:sz w:val="20"/>
          <w:szCs w:val="20"/>
        </w:rPr>
        <w:t>17</w:t>
      </w:r>
      <w:r w:rsidRPr="00926B1A">
        <w:rPr>
          <w:rFonts w:ascii="Arial" w:hAnsi="Arial" w:cs="Arial"/>
          <w:sz w:val="20"/>
          <w:szCs w:val="20"/>
        </w:rPr>
        <w:t>, na classificação abaixo:</w:t>
      </w:r>
    </w:p>
    <w:p w14:paraId="4B388BBC" w14:textId="0B96D4FD" w:rsidR="0070059F" w:rsidRPr="00926B1A" w:rsidRDefault="0070059F" w:rsidP="00A7482A">
      <w:pPr>
        <w:spacing w:before="120" w:after="120" w:line="276" w:lineRule="auto"/>
        <w:ind w:left="426"/>
        <w:jc w:val="both"/>
        <w:rPr>
          <w:rFonts w:ascii="Arial" w:hAnsi="Arial" w:cs="Arial"/>
          <w:sz w:val="22"/>
        </w:rPr>
      </w:pPr>
      <w:r w:rsidRPr="00926B1A">
        <w:rPr>
          <w:rFonts w:ascii="Arial" w:hAnsi="Arial" w:cs="Arial"/>
          <w:sz w:val="22"/>
        </w:rPr>
        <w:t>Gestão/Unidade: </w:t>
      </w:r>
      <w:r w:rsidR="00A7482A" w:rsidRPr="00926B1A">
        <w:rPr>
          <w:rFonts w:ascii="Arial" w:hAnsi="Arial" w:cs="Arial"/>
          <w:sz w:val="22"/>
        </w:rPr>
        <w:t>26414</w:t>
      </w:r>
      <w:r w:rsidRPr="00926B1A">
        <w:rPr>
          <w:rFonts w:ascii="Arial" w:hAnsi="Arial" w:cs="Arial"/>
          <w:sz w:val="22"/>
        </w:rPr>
        <w:t xml:space="preserve"> </w:t>
      </w:r>
    </w:p>
    <w:p w14:paraId="0940C04E" w14:textId="141E301A" w:rsidR="00A7482A" w:rsidRDefault="00A7482A" w:rsidP="00A7482A">
      <w:pPr>
        <w:ind w:left="426"/>
        <w:rPr>
          <w:rFonts w:ascii="Times New Roman" w:hAnsi="Times New Roman" w:cs="Times New Roman"/>
        </w:rPr>
      </w:pPr>
      <w:r>
        <w:rPr>
          <w:rFonts w:ascii="Times New Roman" w:hAnsi="Times New Roman" w:cs="Times New Roman"/>
        </w:rPr>
        <w:t>PTRES: 108871</w:t>
      </w:r>
    </w:p>
    <w:p w14:paraId="52B1B9A9" w14:textId="6D802ACF" w:rsidR="00A7482A" w:rsidRDefault="00B73B7A" w:rsidP="00A7482A">
      <w:pPr>
        <w:ind w:left="426"/>
        <w:rPr>
          <w:rFonts w:ascii="Times New Roman" w:hAnsi="Times New Roman" w:cs="Times New Roman"/>
        </w:rPr>
      </w:pPr>
      <w:r>
        <w:rPr>
          <w:rFonts w:ascii="Times New Roman" w:hAnsi="Times New Roman" w:cs="Times New Roman"/>
        </w:rPr>
        <w:t>PI: L20RLP0101N</w:t>
      </w:r>
    </w:p>
    <w:p w14:paraId="1114B4A1" w14:textId="77777777" w:rsidR="00A7482A" w:rsidRDefault="00A7482A" w:rsidP="00A7482A">
      <w:pPr>
        <w:ind w:left="426"/>
        <w:rPr>
          <w:rFonts w:ascii="Times New Roman" w:hAnsi="Times New Roman" w:cs="Times New Roman"/>
        </w:rPr>
      </w:pPr>
      <w:r>
        <w:rPr>
          <w:rFonts w:ascii="Times New Roman" w:hAnsi="Times New Roman" w:cs="Times New Roman"/>
        </w:rPr>
        <w:t>ND: 339030-07</w:t>
      </w:r>
    </w:p>
    <w:p w14:paraId="4B388BBD" w14:textId="7FB987AC" w:rsidR="0070059F" w:rsidRPr="00A7482A" w:rsidRDefault="00A7482A" w:rsidP="00A7482A">
      <w:pPr>
        <w:ind w:left="426"/>
        <w:rPr>
          <w:rFonts w:ascii="Times New Roman" w:hAnsi="Times New Roman" w:cs="Times New Roman"/>
        </w:rPr>
      </w:pPr>
      <w:r>
        <w:rPr>
          <w:rFonts w:ascii="Times New Roman" w:hAnsi="Times New Roman" w:cs="Times New Roman"/>
        </w:rPr>
        <w:t>FONTE: 112</w:t>
      </w:r>
      <w:r w:rsidR="0070059F" w:rsidRPr="003323AA">
        <w:rPr>
          <w:rFonts w:ascii="Arial" w:hAnsi="Arial" w:cs="Arial"/>
          <w:color w:val="FF0000"/>
          <w:sz w:val="20"/>
        </w:rPr>
        <w:t xml:space="preserve"> </w:t>
      </w:r>
    </w:p>
    <w:p w14:paraId="4B388BC1" w14:textId="77777777" w:rsidR="0070059F" w:rsidRPr="00E61E69" w:rsidRDefault="0070059F" w:rsidP="003B7ABE">
      <w:pPr>
        <w:numPr>
          <w:ilvl w:val="0"/>
          <w:numId w:val="13"/>
        </w:numPr>
        <w:spacing w:before="120" w:after="120" w:line="276" w:lineRule="auto"/>
        <w:jc w:val="both"/>
        <w:rPr>
          <w:rFonts w:ascii="Arial" w:hAnsi="Arial" w:cs="Arial"/>
          <w:sz w:val="20"/>
        </w:rPr>
      </w:pPr>
      <w:r w:rsidRPr="00E61E69">
        <w:rPr>
          <w:rFonts w:ascii="Arial" w:hAnsi="Arial" w:cs="Arial"/>
          <w:b/>
          <w:sz w:val="20"/>
          <w:szCs w:val="20"/>
        </w:rPr>
        <w:t>CLÁUSULA QUINTA – PAGAMENTO</w:t>
      </w:r>
    </w:p>
    <w:p w14:paraId="4B388BC2" w14:textId="3BB2173D" w:rsidR="0070059F" w:rsidRPr="00926B1A" w:rsidRDefault="0070059F" w:rsidP="00F45873">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rPr>
        <w:t>O p</w:t>
      </w:r>
      <w:r w:rsidR="00061023" w:rsidRPr="00926B1A">
        <w:rPr>
          <w:rFonts w:ascii="Arial" w:hAnsi="Arial" w:cs="Arial"/>
          <w:sz w:val="20"/>
        </w:rPr>
        <w:t>razo para p</w:t>
      </w:r>
      <w:r w:rsidRPr="00926B1A">
        <w:rPr>
          <w:rFonts w:ascii="Arial" w:hAnsi="Arial" w:cs="Arial"/>
          <w:sz w:val="20"/>
        </w:rPr>
        <w:t xml:space="preserve">agamento </w:t>
      </w:r>
      <w:r w:rsidR="00061023" w:rsidRPr="00926B1A">
        <w:rPr>
          <w:rFonts w:ascii="Arial" w:hAnsi="Arial" w:cs="Arial"/>
          <w:sz w:val="20"/>
        </w:rPr>
        <w:t>e demais condições a ele referentes encontram-se no Edital</w:t>
      </w:r>
      <w:r w:rsidR="00B6342A" w:rsidRPr="00926B1A">
        <w:rPr>
          <w:rFonts w:ascii="Arial" w:hAnsi="Arial" w:cs="Arial"/>
          <w:sz w:val="20"/>
        </w:rPr>
        <w:t xml:space="preserve"> e Termo de Referência</w:t>
      </w:r>
      <w:r w:rsidR="00061023" w:rsidRPr="00926B1A">
        <w:rPr>
          <w:rFonts w:ascii="Arial" w:hAnsi="Arial" w:cs="Arial"/>
          <w:sz w:val="20"/>
        </w:rPr>
        <w:t>.</w:t>
      </w:r>
    </w:p>
    <w:p w14:paraId="4B388BC3" w14:textId="77777777" w:rsidR="00FB01D2" w:rsidRPr="00E61E69" w:rsidRDefault="00FB01D2" w:rsidP="00FB01D2">
      <w:pPr>
        <w:spacing w:before="120" w:after="120" w:line="276" w:lineRule="auto"/>
        <w:ind w:left="425"/>
        <w:jc w:val="both"/>
        <w:rPr>
          <w:rFonts w:ascii="Arial" w:hAnsi="Arial" w:cs="Arial"/>
          <w:sz w:val="20"/>
          <w:szCs w:val="20"/>
        </w:rPr>
      </w:pPr>
    </w:p>
    <w:p w14:paraId="4B388BC4" w14:textId="77777777" w:rsidR="0070059F" w:rsidRPr="00E61E69" w:rsidRDefault="0070059F" w:rsidP="003B7ABE">
      <w:pPr>
        <w:numPr>
          <w:ilvl w:val="0"/>
          <w:numId w:val="13"/>
        </w:numPr>
        <w:spacing w:before="120" w:after="120" w:line="276" w:lineRule="auto"/>
        <w:jc w:val="both"/>
        <w:rPr>
          <w:rFonts w:ascii="Arial" w:hAnsi="Arial" w:cs="Arial"/>
          <w:b/>
          <w:bCs/>
          <w:i/>
          <w:iCs/>
          <w:sz w:val="20"/>
          <w:szCs w:val="20"/>
        </w:rPr>
      </w:pPr>
      <w:r w:rsidRPr="00E61E69">
        <w:rPr>
          <w:rFonts w:ascii="Arial" w:hAnsi="Arial" w:cs="Arial"/>
          <w:b/>
          <w:smallCaps/>
          <w:sz w:val="20"/>
          <w:szCs w:val="20"/>
        </w:rPr>
        <w:t>CLÁUSULA SEXTA</w:t>
      </w:r>
      <w:r w:rsidRPr="00E61E69">
        <w:rPr>
          <w:rFonts w:ascii="Arial" w:hAnsi="Arial" w:cs="Arial"/>
          <w:b/>
          <w:sz w:val="20"/>
          <w:szCs w:val="20"/>
        </w:rPr>
        <w:t xml:space="preserve"> </w:t>
      </w:r>
      <w:r w:rsidRPr="00E61E69">
        <w:rPr>
          <w:rFonts w:ascii="Arial" w:hAnsi="Arial" w:cs="Arial"/>
          <w:b/>
          <w:smallCaps/>
          <w:sz w:val="20"/>
          <w:szCs w:val="20"/>
        </w:rPr>
        <w:t>–</w:t>
      </w:r>
      <w:r w:rsidRPr="00E61E69">
        <w:rPr>
          <w:rFonts w:ascii="Arial" w:hAnsi="Arial" w:cs="Arial"/>
          <w:b/>
          <w:sz w:val="20"/>
          <w:szCs w:val="20"/>
        </w:rPr>
        <w:t xml:space="preserve"> REAJUSTE</w:t>
      </w:r>
      <w:r w:rsidR="002B0D43" w:rsidRPr="00E61E69">
        <w:rPr>
          <w:rFonts w:ascii="Arial" w:hAnsi="Arial" w:cs="Arial"/>
          <w:b/>
          <w:sz w:val="20"/>
          <w:szCs w:val="20"/>
        </w:rPr>
        <w:t xml:space="preserve"> E ALTERAÇÕES</w:t>
      </w:r>
    </w:p>
    <w:p w14:paraId="4B388BC5" w14:textId="77777777" w:rsidR="0070059F" w:rsidRPr="001B557A" w:rsidRDefault="0070059F" w:rsidP="00087B83">
      <w:pPr>
        <w:numPr>
          <w:ilvl w:val="1"/>
          <w:numId w:val="13"/>
        </w:numPr>
        <w:spacing w:before="120" w:after="120" w:line="276" w:lineRule="auto"/>
        <w:ind w:left="425"/>
        <w:jc w:val="both"/>
        <w:rPr>
          <w:rFonts w:ascii="Arial" w:hAnsi="Arial" w:cs="Arial"/>
          <w:b/>
          <w:bCs/>
          <w:i/>
          <w:iCs/>
          <w:sz w:val="20"/>
          <w:szCs w:val="20"/>
        </w:rPr>
      </w:pPr>
      <w:r w:rsidRPr="001B557A">
        <w:rPr>
          <w:rFonts w:ascii="Arial" w:hAnsi="Arial" w:cs="Arial"/>
          <w:sz w:val="20"/>
          <w:szCs w:val="20"/>
        </w:rPr>
        <w:t>O preço contratado é fixo e irreajustável.</w:t>
      </w:r>
    </w:p>
    <w:p w14:paraId="4B388BC6" w14:textId="77777777" w:rsidR="002B0D43" w:rsidRPr="009712AB" w:rsidRDefault="002B0D43" w:rsidP="002B0D43">
      <w:pPr>
        <w:numPr>
          <w:ilvl w:val="1"/>
          <w:numId w:val="13"/>
        </w:numPr>
        <w:spacing w:before="120" w:after="120" w:line="276" w:lineRule="auto"/>
        <w:ind w:left="425"/>
        <w:jc w:val="both"/>
        <w:rPr>
          <w:rFonts w:ascii="Arial" w:hAnsi="Arial" w:cs="Arial"/>
          <w:sz w:val="20"/>
          <w:szCs w:val="20"/>
        </w:rPr>
      </w:pPr>
      <w:r w:rsidRPr="009712AB">
        <w:rPr>
          <w:rFonts w:ascii="Arial" w:hAnsi="Arial" w:cs="Arial"/>
          <w:sz w:val="20"/>
          <w:szCs w:val="20"/>
        </w:rPr>
        <w:t>Eventuais alterações contratuais reger-se-ão pela disciplina do art. 65 da Lei nº 8.666, de 1993.</w:t>
      </w:r>
    </w:p>
    <w:p w14:paraId="4B388BC7" w14:textId="77777777" w:rsidR="002B0D43" w:rsidRPr="009712AB" w:rsidRDefault="002B0D43" w:rsidP="002B0D43">
      <w:pPr>
        <w:numPr>
          <w:ilvl w:val="1"/>
          <w:numId w:val="13"/>
        </w:numPr>
        <w:spacing w:before="120" w:after="120" w:line="276" w:lineRule="auto"/>
        <w:ind w:left="425"/>
        <w:jc w:val="both"/>
        <w:rPr>
          <w:rFonts w:ascii="Arial" w:hAnsi="Arial" w:cs="Arial"/>
          <w:sz w:val="20"/>
          <w:szCs w:val="20"/>
        </w:rPr>
      </w:pPr>
      <w:r w:rsidRPr="009712AB">
        <w:rPr>
          <w:rFonts w:ascii="Arial" w:hAnsi="Arial" w:cs="Arial"/>
          <w:sz w:val="20"/>
          <w:szCs w:val="20"/>
        </w:rPr>
        <w:t>A CONTRATADA é obrigada a aceitar, nas mesmas condições contratuais, os acréscimos ou supressões que se fizerem necessários, até o limite de 25% (vinte e cinco por cento) do valor inicial atualizado do contrato.</w:t>
      </w:r>
    </w:p>
    <w:p w14:paraId="4B388BC8" w14:textId="77777777" w:rsidR="002B0D43" w:rsidRPr="009712AB" w:rsidRDefault="002B0D43" w:rsidP="002B0D43">
      <w:pPr>
        <w:numPr>
          <w:ilvl w:val="2"/>
          <w:numId w:val="13"/>
        </w:numPr>
        <w:spacing w:before="120" w:after="120" w:line="276" w:lineRule="auto"/>
        <w:ind w:left="1134"/>
        <w:jc w:val="both"/>
        <w:rPr>
          <w:rFonts w:ascii="Arial" w:hAnsi="Arial" w:cs="Arial"/>
          <w:sz w:val="20"/>
          <w:szCs w:val="20"/>
        </w:rPr>
      </w:pPr>
      <w:r w:rsidRPr="009712AB">
        <w:rPr>
          <w:rFonts w:ascii="Arial" w:hAnsi="Arial" w:cs="Arial"/>
          <w:sz w:val="20"/>
          <w:szCs w:val="20"/>
        </w:rPr>
        <w:t>É vedado efetuar acréscimos nos quantitativos fixados pela ata de registro de preços, inclusive o acréscimo de que trata o § 1º do art. 65 da Lei nº 8.666, de 1993.</w:t>
      </w:r>
    </w:p>
    <w:p w14:paraId="4B388BC9" w14:textId="77777777" w:rsidR="002B0D43" w:rsidRPr="00E61E69" w:rsidRDefault="002B0D43" w:rsidP="002B0D43">
      <w:pPr>
        <w:numPr>
          <w:ilvl w:val="1"/>
          <w:numId w:val="13"/>
        </w:numPr>
        <w:spacing w:before="120" w:after="120" w:line="276" w:lineRule="auto"/>
        <w:ind w:left="425"/>
        <w:jc w:val="both"/>
        <w:rPr>
          <w:rFonts w:ascii="Arial" w:hAnsi="Arial" w:cs="Arial"/>
          <w:sz w:val="20"/>
          <w:szCs w:val="20"/>
        </w:rPr>
      </w:pPr>
      <w:r w:rsidRPr="009712AB">
        <w:rPr>
          <w:rFonts w:ascii="Arial" w:hAnsi="Arial" w:cs="Arial"/>
          <w:sz w:val="20"/>
          <w:szCs w:val="20"/>
        </w:rPr>
        <w:lastRenderedPageBreak/>
        <w:t>As supressões resultantes de acordo celebrado entre as partes contratantes poderão exceder o limite de 25% (vinte e cinco por cento) do valor inicial atualizado do contrato.</w:t>
      </w:r>
    </w:p>
    <w:p w14:paraId="4B388BCC" w14:textId="77777777" w:rsidR="0070059F" w:rsidRPr="00926B1A" w:rsidRDefault="0070059F" w:rsidP="003B7ABE">
      <w:pPr>
        <w:numPr>
          <w:ilvl w:val="0"/>
          <w:numId w:val="13"/>
        </w:numPr>
        <w:spacing w:before="120" w:after="120" w:line="276" w:lineRule="auto"/>
        <w:jc w:val="both"/>
        <w:rPr>
          <w:rFonts w:ascii="Arial" w:hAnsi="Arial" w:cs="Arial"/>
          <w:bCs/>
          <w:i/>
          <w:iCs/>
          <w:sz w:val="20"/>
          <w:szCs w:val="20"/>
        </w:rPr>
      </w:pPr>
      <w:r w:rsidRPr="00926B1A">
        <w:rPr>
          <w:rFonts w:ascii="Arial" w:hAnsi="Arial" w:cs="Arial"/>
          <w:b/>
          <w:bCs/>
          <w:i/>
          <w:iCs/>
          <w:sz w:val="20"/>
          <w:szCs w:val="20"/>
        </w:rPr>
        <w:t>CLÁUSULA SÉTIMA – GARANTIA</w:t>
      </w:r>
      <w:r w:rsidRPr="00926B1A">
        <w:rPr>
          <w:rFonts w:ascii="Arial" w:hAnsi="Arial" w:cs="Arial"/>
          <w:i/>
          <w:sz w:val="20"/>
          <w:szCs w:val="20"/>
        </w:rPr>
        <w:t xml:space="preserve"> </w:t>
      </w:r>
      <w:r w:rsidRPr="00926B1A">
        <w:rPr>
          <w:rFonts w:ascii="Arial" w:hAnsi="Arial" w:cs="Arial"/>
          <w:b/>
          <w:i/>
          <w:sz w:val="20"/>
          <w:szCs w:val="20"/>
        </w:rPr>
        <w:t>DE EXECUÇÃO</w:t>
      </w:r>
    </w:p>
    <w:p w14:paraId="4B388BCD" w14:textId="77777777" w:rsidR="00DE173E" w:rsidRPr="00926B1A" w:rsidRDefault="00DE173E" w:rsidP="00087B83">
      <w:pPr>
        <w:numPr>
          <w:ilvl w:val="1"/>
          <w:numId w:val="13"/>
        </w:numPr>
        <w:spacing w:before="120" w:after="120" w:line="276" w:lineRule="auto"/>
        <w:ind w:left="425"/>
        <w:jc w:val="both"/>
        <w:rPr>
          <w:rFonts w:ascii="Arial" w:hAnsi="Arial" w:cs="Arial"/>
          <w:i/>
          <w:sz w:val="20"/>
          <w:szCs w:val="20"/>
        </w:rPr>
      </w:pPr>
      <w:r w:rsidRPr="00926B1A">
        <w:rPr>
          <w:rFonts w:ascii="Arial" w:hAnsi="Arial" w:cs="Arial"/>
          <w:i/>
          <w:sz w:val="20"/>
          <w:szCs w:val="20"/>
        </w:rPr>
        <w:t xml:space="preserve"> A CONTRATADA prestará garantia no valor de R$ ............... (.......................), na modalidade de .............................., correspondente a ..........% (............ por cento) de seu valor total, no prazo de.........................., observadas as condições previstas no Edital.</w:t>
      </w:r>
    </w:p>
    <w:p w14:paraId="4B388BD0" w14:textId="6346F23A" w:rsidR="009A0854" w:rsidRPr="00E61E69" w:rsidRDefault="009A0854" w:rsidP="00087B83">
      <w:pPr>
        <w:numPr>
          <w:ilvl w:val="1"/>
          <w:numId w:val="13"/>
        </w:numPr>
        <w:spacing w:before="120" w:after="120" w:line="276" w:lineRule="auto"/>
        <w:ind w:left="425"/>
        <w:jc w:val="both"/>
        <w:rPr>
          <w:rFonts w:ascii="Arial" w:hAnsi="Arial" w:cs="Arial"/>
          <w:bCs/>
          <w:iCs/>
          <w:color w:val="000000"/>
          <w:sz w:val="20"/>
          <w:szCs w:val="20"/>
        </w:rPr>
      </w:pPr>
      <w:r w:rsidRPr="00E61E69">
        <w:rPr>
          <w:rFonts w:ascii="Arial" w:hAnsi="Arial" w:cs="Arial"/>
          <w:bCs/>
          <w:iCs/>
          <w:color w:val="000000"/>
          <w:sz w:val="20"/>
          <w:szCs w:val="20"/>
        </w:rPr>
        <w:t>As condições relativas à garantia prestada são as estabelecidas no edital.</w:t>
      </w:r>
    </w:p>
    <w:p w14:paraId="4B388BD2" w14:textId="77777777" w:rsidR="0070059F" w:rsidRPr="00E61E69" w:rsidRDefault="0070059F" w:rsidP="003B7ABE">
      <w:pPr>
        <w:numPr>
          <w:ilvl w:val="0"/>
          <w:numId w:val="13"/>
        </w:numPr>
        <w:spacing w:before="120" w:after="120" w:line="276" w:lineRule="auto"/>
        <w:jc w:val="both"/>
        <w:rPr>
          <w:rFonts w:ascii="Arial" w:hAnsi="Arial" w:cs="Arial"/>
          <w:sz w:val="20"/>
        </w:rPr>
      </w:pPr>
      <w:r w:rsidRPr="00E61E69">
        <w:rPr>
          <w:rFonts w:ascii="Arial" w:hAnsi="Arial" w:cs="Arial"/>
          <w:b/>
          <w:sz w:val="20"/>
          <w:szCs w:val="20"/>
        </w:rPr>
        <w:t>CLÁUSULA OITAVA - ENTREGA E RECEBIMENTO DO OBJETO</w:t>
      </w:r>
    </w:p>
    <w:p w14:paraId="4B388BD3" w14:textId="77777777" w:rsidR="0070059F" w:rsidRPr="00926B1A" w:rsidRDefault="0070059F" w:rsidP="00F45873">
      <w:pPr>
        <w:numPr>
          <w:ilvl w:val="1"/>
          <w:numId w:val="13"/>
        </w:numPr>
        <w:spacing w:before="120" w:after="120" w:line="276" w:lineRule="auto"/>
        <w:ind w:left="425"/>
        <w:jc w:val="both"/>
        <w:rPr>
          <w:rFonts w:ascii="Arial" w:hAnsi="Arial" w:cs="Arial"/>
          <w:sz w:val="20"/>
        </w:rPr>
      </w:pPr>
      <w:r w:rsidRPr="00926B1A">
        <w:rPr>
          <w:rFonts w:ascii="Arial" w:hAnsi="Arial" w:cs="Arial"/>
          <w:sz w:val="20"/>
        </w:rPr>
        <w:t>As condições de entrega e recebimento do objeto são aquelas previstas no Termo de Referência.</w:t>
      </w:r>
    </w:p>
    <w:p w14:paraId="5247F416" w14:textId="77777777" w:rsidR="003323AA" w:rsidRPr="00926B1A" w:rsidRDefault="003323AA" w:rsidP="003323AA">
      <w:pPr>
        <w:numPr>
          <w:ilvl w:val="1"/>
          <w:numId w:val="13"/>
        </w:numPr>
        <w:spacing w:after="154" w:line="269" w:lineRule="auto"/>
        <w:ind w:right="563" w:firstLine="142"/>
        <w:jc w:val="both"/>
        <w:rPr>
          <w:sz w:val="20"/>
          <w:szCs w:val="20"/>
        </w:rPr>
      </w:pPr>
      <w:r w:rsidRPr="00926B1A">
        <w:rPr>
          <w:rFonts w:ascii="Arial" w:eastAsia="Arial" w:hAnsi="Arial" w:cs="Arial"/>
          <w:sz w:val="20"/>
          <w:szCs w:val="20"/>
        </w:rPr>
        <w:t xml:space="preserve">O prazo de entrega dos bens é de 10 dias, contados </w:t>
      </w:r>
      <w:proofErr w:type="gramStart"/>
      <w:r w:rsidRPr="00926B1A">
        <w:rPr>
          <w:rFonts w:ascii="Arial" w:eastAsia="Arial" w:hAnsi="Arial" w:cs="Arial"/>
          <w:sz w:val="20"/>
          <w:szCs w:val="20"/>
        </w:rPr>
        <w:t>do(</w:t>
      </w:r>
      <w:proofErr w:type="gramEnd"/>
      <w:r w:rsidRPr="00926B1A">
        <w:rPr>
          <w:rFonts w:ascii="Arial" w:eastAsia="Arial" w:hAnsi="Arial" w:cs="Arial"/>
          <w:sz w:val="20"/>
          <w:szCs w:val="20"/>
        </w:rPr>
        <w:t xml:space="preserve">a) recebimento da nota de empenho, em remessa </w:t>
      </w:r>
      <w:r w:rsidRPr="00926B1A">
        <w:rPr>
          <w:rFonts w:ascii="Arial" w:eastAsia="Arial" w:hAnsi="Arial" w:cs="Arial"/>
          <w:i/>
          <w:sz w:val="20"/>
          <w:szCs w:val="20"/>
        </w:rPr>
        <w:t>em dias úteis</w:t>
      </w:r>
      <w:r w:rsidRPr="00926B1A">
        <w:rPr>
          <w:rFonts w:ascii="Arial" w:eastAsia="Arial" w:hAnsi="Arial" w:cs="Arial"/>
          <w:sz w:val="20"/>
          <w:szCs w:val="20"/>
        </w:rPr>
        <w:t>, de segunda a sexta-feira no seguinte endereço:</w:t>
      </w:r>
    </w:p>
    <w:p w14:paraId="2D6BDD2A" w14:textId="77777777" w:rsidR="003323AA" w:rsidRPr="00926B1A" w:rsidRDefault="003323AA" w:rsidP="003323AA">
      <w:pPr>
        <w:pStyle w:val="PargrafodaLista"/>
        <w:spacing w:after="120"/>
        <w:ind w:left="711" w:right="567"/>
        <w:jc w:val="both"/>
        <w:rPr>
          <w:rFonts w:cs="Arial"/>
          <w:iCs/>
          <w:sz w:val="20"/>
          <w:szCs w:val="20"/>
        </w:rPr>
      </w:pPr>
      <w:r w:rsidRPr="00926B1A">
        <w:rPr>
          <w:rFonts w:cs="Arial"/>
          <w:iCs/>
          <w:sz w:val="20"/>
          <w:szCs w:val="20"/>
        </w:rPr>
        <w:t>b) IFMT – CAMPUS CONFRESA - Av. Vilmar Fernandes, nº 300, Setor Santa Luzia, Confresa – MT, CEP 78.652-000, Tel. 66 3564-2600.</w:t>
      </w:r>
    </w:p>
    <w:p w14:paraId="1E1060B0" w14:textId="77777777" w:rsidR="003323AA" w:rsidRPr="00926B1A" w:rsidRDefault="003323AA" w:rsidP="003323AA">
      <w:pPr>
        <w:pStyle w:val="PargrafodaLista"/>
        <w:spacing w:after="120"/>
        <w:ind w:left="711"/>
        <w:jc w:val="both"/>
        <w:rPr>
          <w:rFonts w:cs="Arial"/>
          <w:iCs/>
          <w:sz w:val="20"/>
          <w:szCs w:val="20"/>
        </w:rPr>
      </w:pPr>
    </w:p>
    <w:p w14:paraId="7559FDE6" w14:textId="77777777" w:rsidR="003323AA" w:rsidRPr="00926B1A" w:rsidRDefault="003323AA" w:rsidP="003323AA">
      <w:pPr>
        <w:pStyle w:val="PargrafodaLista"/>
        <w:numPr>
          <w:ilvl w:val="1"/>
          <w:numId w:val="13"/>
        </w:numPr>
        <w:suppressAutoHyphens/>
        <w:spacing w:after="120" w:line="276" w:lineRule="auto"/>
        <w:ind w:right="567"/>
        <w:jc w:val="both"/>
        <w:rPr>
          <w:rFonts w:ascii="Arial" w:hAnsi="Arial" w:cs="Arial"/>
          <w:sz w:val="20"/>
          <w:szCs w:val="20"/>
        </w:rPr>
      </w:pPr>
      <w:r w:rsidRPr="00926B1A">
        <w:rPr>
          <w:rFonts w:ascii="Arial" w:hAnsi="Arial" w:cs="Arial"/>
          <w:sz w:val="20"/>
          <w:szCs w:val="20"/>
        </w:rPr>
        <w:t>A aquisição dos gêneros de alimentação acima elencados se justifica pela necessidade de fornecimento de refeições aos discentes e servidores do IFMT/Campus Confresa, principalmente aos estudantes alojados e aos discentes que vem da cidade de Porto Alegre do Norte-MT, com destaque para o fato de a instituição localizar-se na zona rural. Assim, é necessária a execução eficiente das atividades do restaurante, como condição para o desenvolvimento do trabalho pedagógico.</w:t>
      </w:r>
    </w:p>
    <w:p w14:paraId="186E6914" w14:textId="77777777" w:rsidR="003323AA" w:rsidRPr="00926B1A" w:rsidRDefault="003323AA" w:rsidP="003323AA">
      <w:pPr>
        <w:numPr>
          <w:ilvl w:val="1"/>
          <w:numId w:val="13"/>
        </w:numPr>
        <w:spacing w:after="152" w:line="269" w:lineRule="auto"/>
        <w:ind w:right="563"/>
        <w:jc w:val="both"/>
        <w:rPr>
          <w:rFonts w:ascii="Arial" w:hAnsi="Arial" w:cs="Arial"/>
          <w:sz w:val="20"/>
          <w:szCs w:val="20"/>
        </w:rPr>
      </w:pPr>
      <w:r w:rsidRPr="00926B1A">
        <w:rPr>
          <w:rFonts w:ascii="Arial" w:eastAsia="Arial" w:hAnsi="Arial" w:cs="Arial"/>
          <w:sz w:val="20"/>
          <w:szCs w:val="20"/>
        </w:rPr>
        <w:t xml:space="preserve">No caso de produtos perecíveis, o prazo de validade na data da entrega não poderá ser inferior a 45 (quarenta e cinco) dias, ou a (metade) do prazo total recomendado pelo fabricante. </w:t>
      </w:r>
    </w:p>
    <w:p w14:paraId="5EC1D5F1" w14:textId="77777777" w:rsidR="003323AA" w:rsidRPr="00926B1A" w:rsidRDefault="003323AA" w:rsidP="003323AA">
      <w:pPr>
        <w:numPr>
          <w:ilvl w:val="1"/>
          <w:numId w:val="13"/>
        </w:numPr>
        <w:spacing w:after="83" w:line="269" w:lineRule="auto"/>
        <w:ind w:right="563"/>
        <w:jc w:val="both"/>
        <w:rPr>
          <w:rFonts w:ascii="Arial" w:hAnsi="Arial" w:cs="Arial"/>
          <w:sz w:val="20"/>
          <w:szCs w:val="20"/>
        </w:rPr>
      </w:pPr>
      <w:r w:rsidRPr="00926B1A">
        <w:rPr>
          <w:rFonts w:ascii="Arial" w:eastAsia="Arial" w:hAnsi="Arial" w:cs="Arial"/>
          <w:sz w:val="20"/>
          <w:szCs w:val="20"/>
        </w:rPr>
        <w:t xml:space="preserve">Os bens serão recebidos provisoriamente no prazo de 02 (Dois) dias, </w:t>
      </w:r>
      <w:proofErr w:type="gramStart"/>
      <w:r w:rsidRPr="00926B1A">
        <w:rPr>
          <w:rFonts w:ascii="Arial" w:eastAsia="Arial" w:hAnsi="Arial" w:cs="Arial"/>
          <w:sz w:val="20"/>
          <w:szCs w:val="20"/>
        </w:rPr>
        <w:t>pelo(</w:t>
      </w:r>
      <w:proofErr w:type="gramEnd"/>
      <w:r w:rsidRPr="00926B1A">
        <w:rPr>
          <w:rFonts w:ascii="Arial" w:eastAsia="Arial" w:hAnsi="Arial" w:cs="Arial"/>
          <w:sz w:val="20"/>
          <w:szCs w:val="20"/>
        </w:rPr>
        <w:t xml:space="preserve">a) responsável pelo acompanhamento e fiscalização do contrato, para efeito de posterior verificação de sua conformidade com as especificações constantes neste Termo de Referência e na proposta.  </w:t>
      </w:r>
    </w:p>
    <w:p w14:paraId="4D3968CC" w14:textId="77777777" w:rsidR="003323AA" w:rsidRPr="00926B1A" w:rsidRDefault="003323AA" w:rsidP="003323AA">
      <w:pPr>
        <w:numPr>
          <w:ilvl w:val="1"/>
          <w:numId w:val="13"/>
        </w:numPr>
        <w:spacing w:after="196" w:line="269" w:lineRule="auto"/>
        <w:ind w:right="563"/>
        <w:jc w:val="both"/>
        <w:rPr>
          <w:rFonts w:ascii="Arial" w:hAnsi="Arial" w:cs="Arial"/>
          <w:sz w:val="20"/>
          <w:szCs w:val="20"/>
        </w:rPr>
      </w:pPr>
      <w:r w:rsidRPr="00926B1A">
        <w:rPr>
          <w:rFonts w:ascii="Arial" w:eastAsia="Arial" w:hAnsi="Arial" w:cs="Arial"/>
          <w:sz w:val="20"/>
          <w:szCs w:val="20"/>
        </w:rPr>
        <w:t xml:space="preserve">Os produtos poderão ser rejeitados, no todo ou em parte, quando em desacordo com as especificações constantes neste Termo de Referência e na proposta, devendo ser substituídos no prazo de 02 (Dois) dias, a contar da notificação da contratada, às suas custas, sem prejuízo da aplicação das penalidades. </w:t>
      </w:r>
    </w:p>
    <w:p w14:paraId="2E7649AE" w14:textId="77777777" w:rsidR="003323AA" w:rsidRPr="00926B1A" w:rsidRDefault="003323AA" w:rsidP="003323AA">
      <w:pPr>
        <w:numPr>
          <w:ilvl w:val="1"/>
          <w:numId w:val="13"/>
        </w:numPr>
        <w:spacing w:after="131" w:line="269" w:lineRule="auto"/>
        <w:ind w:right="563"/>
        <w:jc w:val="both"/>
        <w:rPr>
          <w:rFonts w:ascii="Arial" w:hAnsi="Arial" w:cs="Arial"/>
          <w:sz w:val="20"/>
          <w:szCs w:val="20"/>
        </w:rPr>
      </w:pPr>
      <w:r w:rsidRPr="00926B1A">
        <w:rPr>
          <w:rFonts w:ascii="Arial" w:eastAsia="Arial" w:hAnsi="Arial" w:cs="Arial"/>
          <w:sz w:val="20"/>
          <w:szCs w:val="20"/>
        </w:rPr>
        <w:t xml:space="preserve">Os bens serão recebidos definitivamente no prazo de 05 (cinco) dias, contados do recebimento provisório, após a verificação da qualidade e quantidade do material e consequente aceitação mediante termo circunstanciado. </w:t>
      </w:r>
    </w:p>
    <w:p w14:paraId="0AF55D73" w14:textId="77777777" w:rsidR="003323AA" w:rsidRPr="00926B1A" w:rsidRDefault="003323AA" w:rsidP="003323AA">
      <w:pPr>
        <w:spacing w:after="153" w:line="269" w:lineRule="auto"/>
        <w:ind w:left="1131" w:right="563" w:hanging="10"/>
        <w:jc w:val="both"/>
        <w:rPr>
          <w:rFonts w:ascii="Arial" w:hAnsi="Arial" w:cs="Arial"/>
          <w:sz w:val="20"/>
          <w:szCs w:val="20"/>
        </w:rPr>
      </w:pPr>
      <w:r w:rsidRPr="00926B1A">
        <w:rPr>
          <w:rFonts w:ascii="Arial" w:eastAsia="Arial" w:hAnsi="Arial" w:cs="Arial"/>
          <w:sz w:val="20"/>
          <w:szCs w:val="20"/>
        </w:rPr>
        <w:t xml:space="preserve">4.5.1. Na hipótese de a verificação a que se refere o subitem anterior não ser procedida dentro do prazo fixado, reputar-se-á como realizada, consumando-se o recebimento definitivo no dia do esgotamento do prazo. </w:t>
      </w:r>
    </w:p>
    <w:p w14:paraId="020EB1F7" w14:textId="77777777" w:rsidR="003323AA" w:rsidRPr="00926B1A" w:rsidRDefault="003323AA" w:rsidP="003323AA">
      <w:pPr>
        <w:numPr>
          <w:ilvl w:val="1"/>
          <w:numId w:val="13"/>
        </w:numPr>
        <w:spacing w:after="83" w:line="269" w:lineRule="auto"/>
        <w:ind w:right="563"/>
        <w:jc w:val="both"/>
        <w:rPr>
          <w:rFonts w:ascii="Arial" w:hAnsi="Arial" w:cs="Arial"/>
          <w:sz w:val="20"/>
          <w:szCs w:val="20"/>
        </w:rPr>
      </w:pPr>
      <w:r w:rsidRPr="00926B1A">
        <w:rPr>
          <w:rFonts w:ascii="Arial" w:eastAsia="Arial" w:hAnsi="Arial" w:cs="Arial"/>
          <w:sz w:val="20"/>
          <w:szCs w:val="20"/>
        </w:rPr>
        <w:t xml:space="preserve">O recebimento provisório ou definitivo do objeto não exclui a responsabilidade da contratada pelos prejuízos resultantes da incorreta execução do contrato. </w:t>
      </w:r>
    </w:p>
    <w:p w14:paraId="08CDF227" w14:textId="77777777" w:rsidR="003323AA" w:rsidRPr="00926B1A" w:rsidRDefault="003323AA" w:rsidP="003323AA">
      <w:pPr>
        <w:numPr>
          <w:ilvl w:val="1"/>
          <w:numId w:val="13"/>
        </w:numPr>
        <w:spacing w:after="83" w:line="269" w:lineRule="auto"/>
        <w:ind w:right="563"/>
        <w:jc w:val="both"/>
        <w:rPr>
          <w:rFonts w:ascii="Arial" w:hAnsi="Arial" w:cs="Arial"/>
          <w:sz w:val="20"/>
          <w:szCs w:val="20"/>
        </w:rPr>
      </w:pPr>
      <w:r w:rsidRPr="00926B1A">
        <w:rPr>
          <w:rFonts w:ascii="Arial" w:hAnsi="Arial" w:cs="Arial"/>
          <w:sz w:val="20"/>
          <w:szCs w:val="20"/>
        </w:rPr>
        <w:lastRenderedPageBreak/>
        <w:t>Todas as despesas de envio, transporte, carga, descarga e outras para efetiva entrega dos produtos, correrão por conta da licitante adjudicada.</w:t>
      </w:r>
    </w:p>
    <w:p w14:paraId="48B7E7E4" w14:textId="77777777" w:rsidR="003323AA" w:rsidRPr="003323AA" w:rsidRDefault="003323AA" w:rsidP="00926B1A">
      <w:pPr>
        <w:spacing w:before="120" w:after="120" w:line="276" w:lineRule="auto"/>
        <w:ind w:left="425"/>
        <w:jc w:val="both"/>
        <w:rPr>
          <w:rFonts w:ascii="Arial" w:hAnsi="Arial" w:cs="Arial"/>
          <w:sz w:val="20"/>
          <w:szCs w:val="20"/>
          <w:highlight w:val="yellow"/>
        </w:rPr>
      </w:pPr>
    </w:p>
    <w:p w14:paraId="4B388BD4" w14:textId="77777777" w:rsidR="0070059F" w:rsidRPr="00E61E69" w:rsidRDefault="0070059F" w:rsidP="003B7ABE">
      <w:pPr>
        <w:numPr>
          <w:ilvl w:val="0"/>
          <w:numId w:val="13"/>
        </w:numPr>
        <w:spacing w:before="120" w:after="120" w:line="276" w:lineRule="auto"/>
        <w:jc w:val="both"/>
        <w:rPr>
          <w:rFonts w:ascii="Arial" w:hAnsi="Arial" w:cs="Arial"/>
          <w:sz w:val="20"/>
          <w:szCs w:val="20"/>
        </w:rPr>
      </w:pPr>
      <w:r w:rsidRPr="00E61E69">
        <w:rPr>
          <w:rFonts w:ascii="Arial" w:hAnsi="Arial" w:cs="Arial"/>
          <w:b/>
          <w:bCs/>
          <w:iCs/>
          <w:sz w:val="20"/>
          <w:szCs w:val="20"/>
        </w:rPr>
        <w:t>CLAÚSULA NONA - FISCALIZAÇÃO</w:t>
      </w:r>
    </w:p>
    <w:p w14:paraId="4B388BD5" w14:textId="77777777" w:rsidR="0070059F" w:rsidRPr="00E61E69" w:rsidRDefault="0070059F" w:rsidP="00F45873">
      <w:pPr>
        <w:numPr>
          <w:ilvl w:val="1"/>
          <w:numId w:val="13"/>
        </w:numPr>
        <w:spacing w:before="120" w:after="120" w:line="276" w:lineRule="auto"/>
        <w:ind w:left="425"/>
        <w:jc w:val="both"/>
        <w:rPr>
          <w:rFonts w:ascii="Arial" w:hAnsi="Arial" w:cs="Arial"/>
          <w:sz w:val="20"/>
          <w:szCs w:val="20"/>
        </w:rPr>
      </w:pPr>
      <w:r w:rsidRPr="00E61E69">
        <w:rPr>
          <w:rFonts w:ascii="Arial" w:hAnsi="Arial" w:cs="Arial"/>
          <w:sz w:val="20"/>
          <w:szCs w:val="20"/>
        </w:rPr>
        <w:t>A fiscalização da execução do objeto será efetuada por Comissão/Representante designado pela C</w:t>
      </w:r>
      <w:r w:rsidR="00DE173E" w:rsidRPr="00E61E69">
        <w:rPr>
          <w:rFonts w:ascii="Arial" w:hAnsi="Arial" w:cs="Arial"/>
          <w:sz w:val="20"/>
          <w:szCs w:val="20"/>
        </w:rPr>
        <w:t>ONTRATANTE</w:t>
      </w:r>
      <w:r w:rsidRPr="00E61E69">
        <w:rPr>
          <w:rFonts w:ascii="Arial" w:hAnsi="Arial" w:cs="Arial"/>
          <w:sz w:val="20"/>
          <w:szCs w:val="20"/>
        </w:rPr>
        <w:t>, na forma estabelecida no Termo de Referência.</w:t>
      </w:r>
    </w:p>
    <w:p w14:paraId="4B388BD6" w14:textId="77777777" w:rsidR="0070059F" w:rsidRPr="00E61E69" w:rsidRDefault="0070059F" w:rsidP="003B7ABE">
      <w:pPr>
        <w:numPr>
          <w:ilvl w:val="0"/>
          <w:numId w:val="13"/>
        </w:numPr>
        <w:spacing w:before="120" w:after="120" w:line="276" w:lineRule="auto"/>
        <w:jc w:val="both"/>
        <w:rPr>
          <w:rFonts w:ascii="Arial" w:hAnsi="Arial" w:cs="Arial"/>
          <w:sz w:val="20"/>
          <w:szCs w:val="20"/>
        </w:rPr>
      </w:pPr>
      <w:r w:rsidRPr="00E61E69">
        <w:rPr>
          <w:rFonts w:ascii="Arial" w:hAnsi="Arial" w:cs="Arial"/>
          <w:b/>
          <w:sz w:val="20"/>
          <w:szCs w:val="20"/>
        </w:rPr>
        <w:t>CLÁUSULA DÉCIMA – OBRIGAÇÕES DA CONTRATANTE E DA CONTRATADA</w:t>
      </w:r>
    </w:p>
    <w:p w14:paraId="43E272F7" w14:textId="77777777" w:rsidR="003323AA" w:rsidRPr="00926B1A" w:rsidRDefault="0070059F" w:rsidP="003323AA">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t xml:space="preserve">As obrigações da </w:t>
      </w:r>
      <w:r w:rsidR="00DE173E" w:rsidRPr="00926B1A">
        <w:rPr>
          <w:rFonts w:ascii="Arial" w:hAnsi="Arial" w:cs="Arial"/>
          <w:sz w:val="20"/>
          <w:szCs w:val="20"/>
        </w:rPr>
        <w:t>CONTRATANTE e da CONTRATADA</w:t>
      </w:r>
      <w:r w:rsidRPr="00926B1A">
        <w:rPr>
          <w:rFonts w:ascii="Arial" w:hAnsi="Arial" w:cs="Arial"/>
          <w:sz w:val="20"/>
          <w:szCs w:val="20"/>
        </w:rPr>
        <w:t xml:space="preserve"> são aquelas previstas no Termo de Referência.</w:t>
      </w:r>
    </w:p>
    <w:p w14:paraId="05163F19" w14:textId="6161446C" w:rsidR="003323AA" w:rsidRPr="00926B1A" w:rsidRDefault="003323AA" w:rsidP="003323AA">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t xml:space="preserve"> </w:t>
      </w:r>
      <w:r w:rsidRPr="00926B1A">
        <w:rPr>
          <w:rFonts w:ascii="Arial" w:hAnsi="Arial" w:cs="Arial"/>
          <w:sz w:val="20"/>
          <w:szCs w:val="20"/>
        </w:rPr>
        <w:tab/>
        <w:t>S</w:t>
      </w:r>
      <w:r w:rsidRPr="00926B1A">
        <w:rPr>
          <w:rFonts w:ascii="Arial" w:hAnsi="Arial" w:cs="Arial" w:hint="eastAsia"/>
          <w:sz w:val="20"/>
          <w:szCs w:val="20"/>
        </w:rPr>
        <w:t>ã</w:t>
      </w:r>
      <w:r w:rsidRPr="00926B1A">
        <w:rPr>
          <w:rFonts w:ascii="Arial" w:hAnsi="Arial" w:cs="Arial"/>
          <w:sz w:val="20"/>
          <w:szCs w:val="20"/>
        </w:rPr>
        <w:t>o obriga</w:t>
      </w:r>
      <w:r w:rsidRPr="00926B1A">
        <w:rPr>
          <w:rFonts w:ascii="Arial" w:hAnsi="Arial" w:cs="Arial" w:hint="eastAsia"/>
          <w:sz w:val="20"/>
          <w:szCs w:val="20"/>
        </w:rPr>
        <w:t>çõ</w:t>
      </w:r>
      <w:r w:rsidRPr="00926B1A">
        <w:rPr>
          <w:rFonts w:ascii="Arial" w:hAnsi="Arial" w:cs="Arial"/>
          <w:sz w:val="20"/>
          <w:szCs w:val="20"/>
        </w:rPr>
        <w:t xml:space="preserve">es da Contratante: </w:t>
      </w:r>
    </w:p>
    <w:p w14:paraId="27450D20" w14:textId="77777777" w:rsidR="003323AA" w:rsidRPr="00926B1A" w:rsidRDefault="003323AA" w:rsidP="003323AA">
      <w:pPr>
        <w:pStyle w:val="PargrafodaLista"/>
        <w:numPr>
          <w:ilvl w:val="2"/>
          <w:numId w:val="28"/>
        </w:numPr>
        <w:spacing w:before="120" w:after="120" w:line="276" w:lineRule="auto"/>
        <w:jc w:val="both"/>
        <w:rPr>
          <w:rFonts w:ascii="Arial" w:hAnsi="Arial" w:cs="Arial"/>
          <w:sz w:val="20"/>
          <w:szCs w:val="20"/>
        </w:rPr>
      </w:pPr>
      <w:proofErr w:type="gramStart"/>
      <w:r w:rsidRPr="00926B1A">
        <w:rPr>
          <w:rFonts w:ascii="Arial" w:hAnsi="Arial" w:cs="Arial"/>
          <w:sz w:val="20"/>
          <w:szCs w:val="20"/>
        </w:rPr>
        <w:t>receber</w:t>
      </w:r>
      <w:proofErr w:type="gramEnd"/>
      <w:r w:rsidRPr="00926B1A">
        <w:rPr>
          <w:rFonts w:ascii="Arial" w:hAnsi="Arial" w:cs="Arial"/>
          <w:sz w:val="20"/>
          <w:szCs w:val="20"/>
        </w:rPr>
        <w:t xml:space="preserve"> o objeto no prazo e condi</w:t>
      </w:r>
      <w:r w:rsidRPr="00926B1A">
        <w:rPr>
          <w:rFonts w:ascii="Arial" w:hAnsi="Arial" w:cs="Arial" w:hint="eastAsia"/>
          <w:sz w:val="20"/>
          <w:szCs w:val="20"/>
        </w:rPr>
        <w:t>çõ</w:t>
      </w:r>
      <w:r w:rsidRPr="00926B1A">
        <w:rPr>
          <w:rFonts w:ascii="Arial" w:hAnsi="Arial" w:cs="Arial"/>
          <w:sz w:val="20"/>
          <w:szCs w:val="20"/>
        </w:rPr>
        <w:t xml:space="preserve">es estabelecidas no Edital e seus anexos; 5.1.2. </w:t>
      </w:r>
      <w:proofErr w:type="gramStart"/>
      <w:r w:rsidRPr="00926B1A">
        <w:rPr>
          <w:rFonts w:ascii="Arial" w:hAnsi="Arial" w:cs="Arial"/>
          <w:sz w:val="20"/>
          <w:szCs w:val="20"/>
        </w:rPr>
        <w:t>verificar</w:t>
      </w:r>
      <w:proofErr w:type="gramEnd"/>
      <w:r w:rsidRPr="00926B1A">
        <w:rPr>
          <w:rFonts w:ascii="Arial" w:hAnsi="Arial" w:cs="Arial"/>
          <w:sz w:val="20"/>
          <w:szCs w:val="20"/>
        </w:rPr>
        <w:t xml:space="preserve"> minuciosamente, no prazo fixado, a conformidade dos bens recebidos provisoriamente com as especifica</w:t>
      </w:r>
      <w:r w:rsidRPr="00926B1A">
        <w:rPr>
          <w:rFonts w:ascii="Arial" w:hAnsi="Arial" w:cs="Arial" w:hint="eastAsia"/>
          <w:sz w:val="20"/>
          <w:szCs w:val="20"/>
        </w:rPr>
        <w:t>çõ</w:t>
      </w:r>
      <w:r w:rsidRPr="00926B1A">
        <w:rPr>
          <w:rFonts w:ascii="Arial" w:hAnsi="Arial" w:cs="Arial"/>
          <w:sz w:val="20"/>
          <w:szCs w:val="20"/>
        </w:rPr>
        <w:t>es constantes do Edital e da proposta, para fins de aceita</w:t>
      </w:r>
      <w:r w:rsidRPr="00926B1A">
        <w:rPr>
          <w:rFonts w:ascii="Arial" w:hAnsi="Arial" w:cs="Arial" w:hint="eastAsia"/>
          <w:sz w:val="20"/>
          <w:szCs w:val="20"/>
        </w:rPr>
        <w:t>çã</w:t>
      </w:r>
      <w:r w:rsidRPr="00926B1A">
        <w:rPr>
          <w:rFonts w:ascii="Arial" w:hAnsi="Arial" w:cs="Arial"/>
          <w:sz w:val="20"/>
          <w:szCs w:val="20"/>
        </w:rPr>
        <w:t xml:space="preserve">o e recebimento definitivo; </w:t>
      </w:r>
    </w:p>
    <w:p w14:paraId="7AC21BEF" w14:textId="77777777" w:rsidR="003323AA" w:rsidRPr="00926B1A" w:rsidRDefault="003323AA" w:rsidP="003323AA">
      <w:pPr>
        <w:pStyle w:val="PargrafodaLista"/>
        <w:numPr>
          <w:ilvl w:val="2"/>
          <w:numId w:val="28"/>
        </w:numPr>
        <w:spacing w:before="120" w:after="120" w:line="276" w:lineRule="auto"/>
        <w:jc w:val="both"/>
        <w:rPr>
          <w:rFonts w:ascii="Arial" w:hAnsi="Arial" w:cs="Arial"/>
          <w:sz w:val="20"/>
          <w:szCs w:val="20"/>
        </w:rPr>
      </w:pPr>
      <w:r w:rsidRPr="00926B1A">
        <w:rPr>
          <w:rFonts w:ascii="Arial" w:hAnsi="Arial" w:cs="Arial"/>
          <w:sz w:val="20"/>
          <w:szCs w:val="20"/>
        </w:rPr>
        <w:t xml:space="preserve"> </w:t>
      </w:r>
      <w:proofErr w:type="gramStart"/>
      <w:r w:rsidRPr="00926B1A">
        <w:rPr>
          <w:rFonts w:ascii="Arial" w:hAnsi="Arial" w:cs="Arial"/>
          <w:sz w:val="20"/>
          <w:szCs w:val="20"/>
        </w:rPr>
        <w:t>comunicar</w:t>
      </w:r>
      <w:proofErr w:type="gramEnd"/>
      <w:r w:rsidRPr="00926B1A">
        <w:rPr>
          <w:rFonts w:ascii="Arial" w:hAnsi="Arial" w:cs="Arial"/>
          <w:sz w:val="20"/>
          <w:szCs w:val="20"/>
        </w:rPr>
        <w:t xml:space="preserve"> </w:t>
      </w:r>
      <w:r w:rsidRPr="00926B1A">
        <w:rPr>
          <w:rFonts w:ascii="Arial" w:hAnsi="Arial" w:cs="Arial" w:hint="eastAsia"/>
          <w:sz w:val="20"/>
          <w:szCs w:val="20"/>
        </w:rPr>
        <w:t>à</w:t>
      </w:r>
      <w:r w:rsidRPr="00926B1A">
        <w:rPr>
          <w:rFonts w:ascii="Arial" w:hAnsi="Arial" w:cs="Arial"/>
          <w:sz w:val="20"/>
          <w:szCs w:val="20"/>
        </w:rPr>
        <w:t xml:space="preserve"> Contratada, por escrito, sobre imperfei</w:t>
      </w:r>
      <w:r w:rsidRPr="00926B1A">
        <w:rPr>
          <w:rFonts w:ascii="Arial" w:hAnsi="Arial" w:cs="Arial" w:hint="eastAsia"/>
          <w:sz w:val="20"/>
          <w:szCs w:val="20"/>
        </w:rPr>
        <w:t>çõ</w:t>
      </w:r>
      <w:r w:rsidRPr="00926B1A">
        <w:rPr>
          <w:rFonts w:ascii="Arial" w:hAnsi="Arial" w:cs="Arial"/>
          <w:sz w:val="20"/>
          <w:szCs w:val="20"/>
        </w:rPr>
        <w:t>es, falhas ou irregularidades verificadas no objeto fornecido, para que seja substitu</w:t>
      </w:r>
      <w:r w:rsidRPr="00926B1A">
        <w:rPr>
          <w:rFonts w:ascii="Arial" w:hAnsi="Arial" w:cs="Arial" w:hint="eastAsia"/>
          <w:sz w:val="20"/>
          <w:szCs w:val="20"/>
        </w:rPr>
        <w:t>í</w:t>
      </w:r>
      <w:r w:rsidRPr="00926B1A">
        <w:rPr>
          <w:rFonts w:ascii="Arial" w:hAnsi="Arial" w:cs="Arial"/>
          <w:sz w:val="20"/>
          <w:szCs w:val="20"/>
        </w:rPr>
        <w:t xml:space="preserve">do, reparado ou corrigido; </w:t>
      </w:r>
    </w:p>
    <w:p w14:paraId="1C005286" w14:textId="77777777" w:rsidR="003323AA" w:rsidRPr="00926B1A" w:rsidRDefault="003323AA" w:rsidP="003323AA">
      <w:pPr>
        <w:pStyle w:val="PargrafodaLista"/>
        <w:numPr>
          <w:ilvl w:val="2"/>
          <w:numId w:val="28"/>
        </w:numPr>
        <w:spacing w:before="120" w:after="120" w:line="276" w:lineRule="auto"/>
        <w:jc w:val="both"/>
        <w:rPr>
          <w:rFonts w:ascii="Arial" w:hAnsi="Arial" w:cs="Arial"/>
          <w:sz w:val="20"/>
          <w:szCs w:val="20"/>
        </w:rPr>
      </w:pPr>
      <w:proofErr w:type="gramStart"/>
      <w:r w:rsidRPr="00926B1A">
        <w:rPr>
          <w:rFonts w:ascii="Arial" w:hAnsi="Arial" w:cs="Arial"/>
          <w:sz w:val="20"/>
          <w:szCs w:val="20"/>
        </w:rPr>
        <w:t>acompanhar</w:t>
      </w:r>
      <w:proofErr w:type="gramEnd"/>
      <w:r w:rsidRPr="00926B1A">
        <w:rPr>
          <w:rFonts w:ascii="Arial" w:hAnsi="Arial" w:cs="Arial"/>
          <w:sz w:val="20"/>
          <w:szCs w:val="20"/>
        </w:rPr>
        <w:t xml:space="preserve"> e fiscalizar o cumprimento das obriga</w:t>
      </w:r>
      <w:r w:rsidRPr="00926B1A">
        <w:rPr>
          <w:rFonts w:ascii="Arial" w:hAnsi="Arial" w:cs="Arial" w:hint="eastAsia"/>
          <w:sz w:val="20"/>
          <w:szCs w:val="20"/>
        </w:rPr>
        <w:t>çõ</w:t>
      </w:r>
      <w:r w:rsidRPr="00926B1A">
        <w:rPr>
          <w:rFonts w:ascii="Arial" w:hAnsi="Arial" w:cs="Arial"/>
          <w:sz w:val="20"/>
          <w:szCs w:val="20"/>
        </w:rPr>
        <w:t>es da Contratada, atrav</w:t>
      </w:r>
      <w:r w:rsidRPr="00926B1A">
        <w:rPr>
          <w:rFonts w:ascii="Arial" w:hAnsi="Arial" w:cs="Arial" w:hint="eastAsia"/>
          <w:sz w:val="20"/>
          <w:szCs w:val="20"/>
        </w:rPr>
        <w:t>é</w:t>
      </w:r>
      <w:r w:rsidRPr="00926B1A">
        <w:rPr>
          <w:rFonts w:ascii="Arial" w:hAnsi="Arial" w:cs="Arial"/>
          <w:sz w:val="20"/>
          <w:szCs w:val="20"/>
        </w:rPr>
        <w:t>s de comiss</w:t>
      </w:r>
      <w:r w:rsidRPr="00926B1A">
        <w:rPr>
          <w:rFonts w:ascii="Arial" w:hAnsi="Arial" w:cs="Arial" w:hint="eastAsia"/>
          <w:sz w:val="20"/>
          <w:szCs w:val="20"/>
        </w:rPr>
        <w:t>ã</w:t>
      </w:r>
      <w:r w:rsidRPr="00926B1A">
        <w:rPr>
          <w:rFonts w:ascii="Arial" w:hAnsi="Arial" w:cs="Arial"/>
          <w:sz w:val="20"/>
          <w:szCs w:val="20"/>
        </w:rPr>
        <w:t xml:space="preserve">o/servidor especialmente designado; </w:t>
      </w:r>
    </w:p>
    <w:p w14:paraId="7E1C353B" w14:textId="77777777" w:rsidR="003323AA" w:rsidRPr="00926B1A" w:rsidRDefault="003323AA" w:rsidP="003323AA">
      <w:pPr>
        <w:pStyle w:val="PargrafodaLista"/>
        <w:numPr>
          <w:ilvl w:val="2"/>
          <w:numId w:val="28"/>
        </w:numPr>
        <w:spacing w:before="120" w:after="120" w:line="276" w:lineRule="auto"/>
        <w:jc w:val="both"/>
        <w:rPr>
          <w:rFonts w:ascii="Arial" w:hAnsi="Arial" w:cs="Arial"/>
          <w:sz w:val="20"/>
          <w:szCs w:val="20"/>
        </w:rPr>
      </w:pPr>
      <w:r w:rsidRPr="00926B1A">
        <w:rPr>
          <w:rFonts w:ascii="Arial" w:hAnsi="Arial" w:cs="Arial"/>
          <w:sz w:val="20"/>
          <w:szCs w:val="20"/>
        </w:rPr>
        <w:t xml:space="preserve"> </w:t>
      </w:r>
      <w:proofErr w:type="gramStart"/>
      <w:r w:rsidRPr="00926B1A">
        <w:rPr>
          <w:rFonts w:ascii="Arial" w:hAnsi="Arial" w:cs="Arial"/>
          <w:sz w:val="20"/>
          <w:szCs w:val="20"/>
        </w:rPr>
        <w:t>efetuar</w:t>
      </w:r>
      <w:proofErr w:type="gramEnd"/>
      <w:r w:rsidRPr="00926B1A">
        <w:rPr>
          <w:rFonts w:ascii="Arial" w:hAnsi="Arial" w:cs="Arial"/>
          <w:sz w:val="20"/>
          <w:szCs w:val="20"/>
        </w:rPr>
        <w:t xml:space="preserve"> o pagamento </w:t>
      </w:r>
      <w:r w:rsidRPr="00926B1A">
        <w:rPr>
          <w:rFonts w:ascii="Arial" w:hAnsi="Arial" w:cs="Arial" w:hint="eastAsia"/>
          <w:sz w:val="20"/>
          <w:szCs w:val="20"/>
        </w:rPr>
        <w:t>à</w:t>
      </w:r>
      <w:r w:rsidRPr="00926B1A">
        <w:rPr>
          <w:rFonts w:ascii="Arial" w:hAnsi="Arial" w:cs="Arial"/>
          <w:sz w:val="20"/>
          <w:szCs w:val="20"/>
        </w:rPr>
        <w:t xml:space="preserve"> Contratada no valor correspondente ao fornecimento do objeto, no prazo e forma estabelecidos no Edital e seus anexos; </w:t>
      </w:r>
    </w:p>
    <w:p w14:paraId="42F2B1C4" w14:textId="77777777" w:rsidR="003323AA" w:rsidRPr="00926B1A" w:rsidRDefault="003323AA" w:rsidP="003323AA">
      <w:pPr>
        <w:pStyle w:val="PargrafodaLista"/>
        <w:numPr>
          <w:ilvl w:val="2"/>
          <w:numId w:val="28"/>
        </w:numPr>
        <w:spacing w:before="120" w:after="120" w:line="276" w:lineRule="auto"/>
        <w:jc w:val="both"/>
        <w:rPr>
          <w:rFonts w:ascii="Arial" w:hAnsi="Arial" w:cs="Arial"/>
          <w:sz w:val="20"/>
          <w:szCs w:val="20"/>
        </w:rPr>
      </w:pPr>
      <w:r w:rsidRPr="00926B1A">
        <w:rPr>
          <w:rFonts w:ascii="Arial" w:hAnsi="Arial" w:cs="Arial"/>
          <w:sz w:val="20"/>
          <w:szCs w:val="20"/>
        </w:rPr>
        <w:t>A Administra</w:t>
      </w:r>
      <w:r w:rsidRPr="00926B1A">
        <w:rPr>
          <w:rFonts w:ascii="Arial" w:hAnsi="Arial" w:cs="Arial" w:hint="eastAsia"/>
          <w:sz w:val="20"/>
          <w:szCs w:val="20"/>
        </w:rPr>
        <w:t>çã</w:t>
      </w:r>
      <w:r w:rsidRPr="00926B1A">
        <w:rPr>
          <w:rFonts w:ascii="Arial" w:hAnsi="Arial" w:cs="Arial"/>
          <w:sz w:val="20"/>
          <w:szCs w:val="20"/>
        </w:rPr>
        <w:t>o n</w:t>
      </w:r>
      <w:r w:rsidRPr="00926B1A">
        <w:rPr>
          <w:rFonts w:ascii="Arial" w:hAnsi="Arial" w:cs="Arial" w:hint="eastAsia"/>
          <w:sz w:val="20"/>
          <w:szCs w:val="20"/>
        </w:rPr>
        <w:t>ã</w:t>
      </w:r>
      <w:r w:rsidRPr="00926B1A">
        <w:rPr>
          <w:rFonts w:ascii="Arial" w:hAnsi="Arial" w:cs="Arial"/>
          <w:sz w:val="20"/>
          <w:szCs w:val="20"/>
        </w:rPr>
        <w:t>o responder</w:t>
      </w:r>
      <w:r w:rsidRPr="00926B1A">
        <w:rPr>
          <w:rFonts w:ascii="Arial" w:hAnsi="Arial" w:cs="Arial" w:hint="eastAsia"/>
          <w:sz w:val="20"/>
          <w:szCs w:val="20"/>
        </w:rPr>
        <w:t>á</w:t>
      </w:r>
      <w:r w:rsidRPr="00926B1A">
        <w:rPr>
          <w:rFonts w:ascii="Arial" w:hAnsi="Arial" w:cs="Arial"/>
          <w:sz w:val="20"/>
          <w:szCs w:val="20"/>
        </w:rPr>
        <w:t xml:space="preserve"> por quaisquer compromissos assumidos pela Contratada com terceiros, ainda que vinculados </w:t>
      </w:r>
      <w:r w:rsidRPr="00926B1A">
        <w:rPr>
          <w:rFonts w:ascii="Arial" w:hAnsi="Arial" w:cs="Arial" w:hint="eastAsia"/>
          <w:sz w:val="20"/>
          <w:szCs w:val="20"/>
        </w:rPr>
        <w:t>à</w:t>
      </w:r>
      <w:r w:rsidRPr="00926B1A">
        <w:rPr>
          <w:rFonts w:ascii="Arial" w:hAnsi="Arial" w:cs="Arial"/>
          <w:sz w:val="20"/>
          <w:szCs w:val="20"/>
        </w:rPr>
        <w:t xml:space="preserve"> execu</w:t>
      </w:r>
      <w:r w:rsidRPr="00926B1A">
        <w:rPr>
          <w:rFonts w:ascii="Arial" w:hAnsi="Arial" w:cs="Arial" w:hint="eastAsia"/>
          <w:sz w:val="20"/>
          <w:szCs w:val="20"/>
        </w:rPr>
        <w:t>çã</w:t>
      </w:r>
      <w:r w:rsidRPr="00926B1A">
        <w:rPr>
          <w:rFonts w:ascii="Arial" w:hAnsi="Arial" w:cs="Arial"/>
          <w:sz w:val="20"/>
          <w:szCs w:val="20"/>
        </w:rPr>
        <w:t>o do presente Termo de Contrato, bem como por qualquer dano causado a terceiros em decorr</w:t>
      </w:r>
      <w:r w:rsidRPr="00926B1A">
        <w:rPr>
          <w:rFonts w:ascii="Arial" w:hAnsi="Arial" w:cs="Arial" w:hint="eastAsia"/>
          <w:sz w:val="20"/>
          <w:szCs w:val="20"/>
        </w:rPr>
        <w:t>ê</w:t>
      </w:r>
      <w:r w:rsidRPr="00926B1A">
        <w:rPr>
          <w:rFonts w:ascii="Arial" w:hAnsi="Arial" w:cs="Arial"/>
          <w:sz w:val="20"/>
          <w:szCs w:val="20"/>
        </w:rPr>
        <w:t xml:space="preserve">ncia de ato da Contratada, de seus empregados, prepostos ou subordinados. </w:t>
      </w:r>
    </w:p>
    <w:p w14:paraId="5EE7B630" w14:textId="739A8717" w:rsidR="003323AA" w:rsidRPr="00926B1A" w:rsidRDefault="003323AA" w:rsidP="003323AA">
      <w:pPr>
        <w:pStyle w:val="PargrafodaLista"/>
        <w:numPr>
          <w:ilvl w:val="2"/>
          <w:numId w:val="28"/>
        </w:numPr>
        <w:spacing w:before="120" w:after="120" w:line="276" w:lineRule="auto"/>
        <w:jc w:val="both"/>
        <w:rPr>
          <w:rFonts w:ascii="Arial" w:hAnsi="Arial" w:cs="Arial"/>
          <w:sz w:val="20"/>
          <w:szCs w:val="20"/>
        </w:rPr>
      </w:pPr>
      <w:r w:rsidRPr="00926B1A">
        <w:rPr>
          <w:rFonts w:ascii="Arial" w:hAnsi="Arial" w:cs="Arial"/>
          <w:sz w:val="20"/>
          <w:szCs w:val="20"/>
        </w:rPr>
        <w:t>A Administra</w:t>
      </w:r>
      <w:r w:rsidRPr="00926B1A">
        <w:rPr>
          <w:rFonts w:ascii="Arial" w:hAnsi="Arial" w:cs="Arial" w:hint="eastAsia"/>
          <w:sz w:val="20"/>
          <w:szCs w:val="20"/>
        </w:rPr>
        <w:t>çã</w:t>
      </w:r>
      <w:r w:rsidRPr="00926B1A">
        <w:rPr>
          <w:rFonts w:ascii="Arial" w:hAnsi="Arial" w:cs="Arial"/>
          <w:sz w:val="20"/>
          <w:szCs w:val="20"/>
        </w:rPr>
        <w:t>o realizar</w:t>
      </w:r>
      <w:r w:rsidRPr="00926B1A">
        <w:rPr>
          <w:rFonts w:ascii="Arial" w:hAnsi="Arial" w:cs="Arial" w:hint="eastAsia"/>
          <w:sz w:val="20"/>
          <w:szCs w:val="20"/>
        </w:rPr>
        <w:t>á</w:t>
      </w:r>
      <w:r w:rsidRPr="00926B1A">
        <w:rPr>
          <w:rFonts w:ascii="Arial" w:hAnsi="Arial" w:cs="Arial"/>
          <w:sz w:val="20"/>
          <w:szCs w:val="20"/>
        </w:rPr>
        <w:t xml:space="preserve"> pesquisa de pre</w:t>
      </w:r>
      <w:r w:rsidRPr="00926B1A">
        <w:rPr>
          <w:rFonts w:ascii="Arial" w:hAnsi="Arial" w:cs="Arial" w:hint="eastAsia"/>
          <w:sz w:val="20"/>
          <w:szCs w:val="20"/>
        </w:rPr>
        <w:t>ç</w:t>
      </w:r>
      <w:r w:rsidRPr="00926B1A">
        <w:rPr>
          <w:rFonts w:ascii="Arial" w:hAnsi="Arial" w:cs="Arial"/>
          <w:sz w:val="20"/>
          <w:szCs w:val="20"/>
        </w:rPr>
        <w:t>os periodicamente, em prazo n</w:t>
      </w:r>
      <w:r w:rsidRPr="00926B1A">
        <w:rPr>
          <w:rFonts w:ascii="Arial" w:hAnsi="Arial" w:cs="Arial" w:hint="eastAsia"/>
          <w:sz w:val="20"/>
          <w:szCs w:val="20"/>
        </w:rPr>
        <w:t>ã</w:t>
      </w:r>
      <w:r w:rsidRPr="00926B1A">
        <w:rPr>
          <w:rFonts w:ascii="Arial" w:hAnsi="Arial" w:cs="Arial"/>
          <w:sz w:val="20"/>
          <w:szCs w:val="20"/>
        </w:rPr>
        <w:t>o superior a 180 (cento e oitenta) dias, a fim de verificar a vantajosidade dos pre</w:t>
      </w:r>
      <w:r w:rsidRPr="00926B1A">
        <w:rPr>
          <w:rFonts w:ascii="Arial" w:hAnsi="Arial" w:cs="Arial" w:hint="eastAsia"/>
          <w:sz w:val="20"/>
          <w:szCs w:val="20"/>
        </w:rPr>
        <w:t>ç</w:t>
      </w:r>
      <w:r w:rsidRPr="00926B1A">
        <w:rPr>
          <w:rFonts w:ascii="Arial" w:hAnsi="Arial" w:cs="Arial"/>
          <w:sz w:val="20"/>
          <w:szCs w:val="20"/>
        </w:rPr>
        <w:t>os registrados em Ata.</w:t>
      </w:r>
    </w:p>
    <w:p w14:paraId="755F8EBB" w14:textId="73B29E4A" w:rsidR="003323AA" w:rsidRPr="00926B1A" w:rsidRDefault="003323AA" w:rsidP="00A20446">
      <w:pPr>
        <w:pStyle w:val="PargrafodaLista"/>
        <w:numPr>
          <w:ilvl w:val="1"/>
          <w:numId w:val="13"/>
        </w:numPr>
        <w:spacing w:before="120" w:after="120" w:line="276" w:lineRule="auto"/>
        <w:jc w:val="both"/>
        <w:rPr>
          <w:rFonts w:ascii="Arial" w:hAnsi="Arial" w:cs="Arial"/>
          <w:sz w:val="20"/>
          <w:szCs w:val="20"/>
        </w:rPr>
      </w:pPr>
      <w:r w:rsidRPr="00926B1A">
        <w:rPr>
          <w:rFonts w:ascii="Arial" w:hAnsi="Arial" w:cs="Arial"/>
          <w:sz w:val="20"/>
          <w:szCs w:val="20"/>
        </w:rPr>
        <w:t>A Contratada deve cumprir todas as obriga</w:t>
      </w:r>
      <w:r w:rsidRPr="00926B1A">
        <w:rPr>
          <w:rFonts w:ascii="Arial" w:hAnsi="Arial" w:cs="Arial" w:hint="eastAsia"/>
          <w:sz w:val="20"/>
          <w:szCs w:val="20"/>
        </w:rPr>
        <w:t>çõ</w:t>
      </w:r>
      <w:r w:rsidRPr="00926B1A">
        <w:rPr>
          <w:rFonts w:ascii="Arial" w:hAnsi="Arial" w:cs="Arial"/>
          <w:sz w:val="20"/>
          <w:szCs w:val="20"/>
        </w:rPr>
        <w:t>es constantes no Edital, seus anexos e sua proposta, assumindo como exclusivamente seus os riscos e as despesas decorrentes da boa e perfeita execu</w:t>
      </w:r>
      <w:r w:rsidRPr="00926B1A">
        <w:rPr>
          <w:rFonts w:ascii="Arial" w:hAnsi="Arial" w:cs="Arial" w:hint="eastAsia"/>
          <w:sz w:val="20"/>
          <w:szCs w:val="20"/>
        </w:rPr>
        <w:t>çã</w:t>
      </w:r>
      <w:r w:rsidRPr="00926B1A">
        <w:rPr>
          <w:rFonts w:ascii="Arial" w:hAnsi="Arial" w:cs="Arial"/>
          <w:sz w:val="20"/>
          <w:szCs w:val="20"/>
        </w:rPr>
        <w:t xml:space="preserve">o do objeto e, ainda: </w:t>
      </w:r>
    </w:p>
    <w:p w14:paraId="18D36400" w14:textId="77777777" w:rsidR="00A20446" w:rsidRPr="00926B1A" w:rsidRDefault="003323AA" w:rsidP="00A20446">
      <w:pPr>
        <w:pStyle w:val="PargrafodaLista"/>
        <w:numPr>
          <w:ilvl w:val="2"/>
          <w:numId w:val="29"/>
        </w:numPr>
        <w:spacing w:before="120" w:after="120" w:line="276" w:lineRule="auto"/>
        <w:ind w:left="567" w:firstLine="0"/>
        <w:jc w:val="both"/>
        <w:rPr>
          <w:rFonts w:ascii="Arial" w:hAnsi="Arial" w:cs="Arial"/>
          <w:sz w:val="20"/>
          <w:szCs w:val="20"/>
        </w:rPr>
      </w:pPr>
      <w:r w:rsidRPr="00926B1A">
        <w:rPr>
          <w:rFonts w:ascii="Arial" w:hAnsi="Arial" w:cs="Arial"/>
          <w:sz w:val="20"/>
          <w:szCs w:val="20"/>
        </w:rPr>
        <w:t xml:space="preserve">. </w:t>
      </w:r>
      <w:proofErr w:type="gramStart"/>
      <w:r w:rsidRPr="00926B1A">
        <w:rPr>
          <w:rFonts w:ascii="Arial" w:hAnsi="Arial" w:cs="Arial"/>
          <w:sz w:val="20"/>
          <w:szCs w:val="20"/>
        </w:rPr>
        <w:t>efetuar</w:t>
      </w:r>
      <w:proofErr w:type="gramEnd"/>
      <w:r w:rsidRPr="00926B1A">
        <w:rPr>
          <w:rFonts w:ascii="Arial" w:hAnsi="Arial" w:cs="Arial"/>
          <w:sz w:val="20"/>
          <w:szCs w:val="20"/>
        </w:rPr>
        <w:t xml:space="preserve"> a entrega do objeto em perfeitas condi</w:t>
      </w:r>
      <w:r w:rsidRPr="00926B1A">
        <w:rPr>
          <w:rFonts w:ascii="Arial" w:hAnsi="Arial" w:cs="Arial" w:hint="eastAsia"/>
          <w:sz w:val="20"/>
          <w:szCs w:val="20"/>
        </w:rPr>
        <w:t>çõ</w:t>
      </w:r>
      <w:r w:rsidRPr="00926B1A">
        <w:rPr>
          <w:rFonts w:ascii="Arial" w:hAnsi="Arial" w:cs="Arial"/>
          <w:sz w:val="20"/>
          <w:szCs w:val="20"/>
        </w:rPr>
        <w:t>es, conforme especifica</w:t>
      </w:r>
      <w:r w:rsidRPr="00926B1A">
        <w:rPr>
          <w:rFonts w:ascii="Arial" w:hAnsi="Arial" w:cs="Arial" w:hint="eastAsia"/>
          <w:sz w:val="20"/>
          <w:szCs w:val="20"/>
        </w:rPr>
        <w:t>çõ</w:t>
      </w:r>
      <w:r w:rsidRPr="00926B1A">
        <w:rPr>
          <w:rFonts w:ascii="Arial" w:hAnsi="Arial" w:cs="Arial"/>
          <w:sz w:val="20"/>
          <w:szCs w:val="20"/>
        </w:rPr>
        <w:t>es, prazo e local constantes no Edital e seus anexos, acompanhado da respectiva nota fiscal, na qual constar</w:t>
      </w:r>
      <w:r w:rsidRPr="00926B1A">
        <w:rPr>
          <w:rFonts w:ascii="Arial" w:hAnsi="Arial" w:cs="Arial" w:hint="eastAsia"/>
          <w:sz w:val="20"/>
          <w:szCs w:val="20"/>
        </w:rPr>
        <w:t>ã</w:t>
      </w:r>
      <w:r w:rsidRPr="00926B1A">
        <w:rPr>
          <w:rFonts w:ascii="Arial" w:hAnsi="Arial" w:cs="Arial"/>
          <w:sz w:val="20"/>
          <w:szCs w:val="20"/>
        </w:rPr>
        <w:t>o as indica</w:t>
      </w:r>
      <w:r w:rsidRPr="00926B1A">
        <w:rPr>
          <w:rFonts w:ascii="Arial" w:hAnsi="Arial" w:cs="Arial" w:hint="eastAsia"/>
          <w:sz w:val="20"/>
          <w:szCs w:val="20"/>
        </w:rPr>
        <w:t>çõ</w:t>
      </w:r>
      <w:r w:rsidRPr="00926B1A">
        <w:rPr>
          <w:rFonts w:ascii="Arial" w:hAnsi="Arial" w:cs="Arial"/>
          <w:sz w:val="20"/>
          <w:szCs w:val="20"/>
        </w:rPr>
        <w:t>es referentes a: marca, fabricante, modelo, proced</w:t>
      </w:r>
      <w:r w:rsidRPr="00926B1A">
        <w:rPr>
          <w:rFonts w:ascii="Arial" w:hAnsi="Arial" w:cs="Arial" w:hint="eastAsia"/>
          <w:sz w:val="20"/>
          <w:szCs w:val="20"/>
        </w:rPr>
        <w:t>ê</w:t>
      </w:r>
      <w:r w:rsidRPr="00926B1A">
        <w:rPr>
          <w:rFonts w:ascii="Arial" w:hAnsi="Arial" w:cs="Arial"/>
          <w:sz w:val="20"/>
          <w:szCs w:val="20"/>
        </w:rPr>
        <w:t xml:space="preserve">ncia e prazo de garantia ou validade; </w:t>
      </w:r>
    </w:p>
    <w:p w14:paraId="04C86888" w14:textId="77777777" w:rsidR="00A20446" w:rsidRPr="00926B1A" w:rsidRDefault="00A20446" w:rsidP="00A20446">
      <w:pPr>
        <w:pStyle w:val="PargrafodaLista"/>
        <w:numPr>
          <w:ilvl w:val="2"/>
          <w:numId w:val="29"/>
        </w:numPr>
        <w:spacing w:before="120" w:after="120" w:line="276" w:lineRule="auto"/>
        <w:ind w:left="0" w:firstLine="0"/>
        <w:jc w:val="both"/>
        <w:rPr>
          <w:rFonts w:ascii="Arial" w:hAnsi="Arial" w:cs="Arial"/>
          <w:sz w:val="20"/>
          <w:szCs w:val="20"/>
        </w:rPr>
      </w:pPr>
      <w:r w:rsidRPr="00926B1A">
        <w:rPr>
          <w:rFonts w:ascii="Arial" w:hAnsi="Arial" w:cs="Arial"/>
          <w:sz w:val="20"/>
          <w:szCs w:val="20"/>
        </w:rPr>
        <w:t xml:space="preserve">. </w:t>
      </w:r>
      <w:proofErr w:type="gramStart"/>
      <w:r w:rsidR="003323AA" w:rsidRPr="00926B1A">
        <w:rPr>
          <w:rFonts w:ascii="Arial" w:hAnsi="Arial" w:cs="Arial"/>
          <w:sz w:val="20"/>
          <w:szCs w:val="20"/>
        </w:rPr>
        <w:t>responsabilizar</w:t>
      </w:r>
      <w:proofErr w:type="gramEnd"/>
      <w:r w:rsidR="003323AA" w:rsidRPr="00926B1A">
        <w:rPr>
          <w:rFonts w:ascii="Arial" w:hAnsi="Arial" w:cs="Arial"/>
          <w:sz w:val="20"/>
          <w:szCs w:val="20"/>
        </w:rPr>
        <w:t>-se pelos v</w:t>
      </w:r>
      <w:r w:rsidR="003323AA" w:rsidRPr="00926B1A">
        <w:rPr>
          <w:rFonts w:ascii="Arial" w:hAnsi="Arial" w:cs="Arial" w:hint="eastAsia"/>
          <w:sz w:val="20"/>
          <w:szCs w:val="20"/>
        </w:rPr>
        <w:t>í</w:t>
      </w:r>
      <w:r w:rsidR="003323AA" w:rsidRPr="00926B1A">
        <w:rPr>
          <w:rFonts w:ascii="Arial" w:hAnsi="Arial" w:cs="Arial"/>
          <w:sz w:val="20"/>
          <w:szCs w:val="20"/>
        </w:rPr>
        <w:t>cios e danos decorrentes do objeto, de acordo com os artigos 12, 13 e 17 a 27, do C</w:t>
      </w:r>
      <w:r w:rsidR="003323AA" w:rsidRPr="00926B1A">
        <w:rPr>
          <w:rFonts w:ascii="Arial" w:hAnsi="Arial" w:cs="Arial" w:hint="eastAsia"/>
          <w:sz w:val="20"/>
          <w:szCs w:val="20"/>
        </w:rPr>
        <w:t>ó</w:t>
      </w:r>
      <w:r w:rsidR="003323AA" w:rsidRPr="00926B1A">
        <w:rPr>
          <w:rFonts w:ascii="Arial" w:hAnsi="Arial" w:cs="Arial"/>
          <w:sz w:val="20"/>
          <w:szCs w:val="20"/>
        </w:rPr>
        <w:t>digo de Defesa do Consumidor (Lei n</w:t>
      </w:r>
      <w:r w:rsidR="003323AA" w:rsidRPr="00926B1A">
        <w:rPr>
          <w:rFonts w:ascii="Arial" w:hAnsi="Arial" w:cs="Arial" w:hint="eastAsia"/>
          <w:sz w:val="20"/>
          <w:szCs w:val="20"/>
        </w:rPr>
        <w:t>º</w:t>
      </w:r>
      <w:r w:rsidR="003323AA" w:rsidRPr="00926B1A">
        <w:rPr>
          <w:rFonts w:ascii="Arial" w:hAnsi="Arial" w:cs="Arial"/>
          <w:sz w:val="20"/>
          <w:szCs w:val="20"/>
        </w:rPr>
        <w:t xml:space="preserve"> 8.078, de 1990); </w:t>
      </w:r>
    </w:p>
    <w:p w14:paraId="36A01A9D" w14:textId="77777777" w:rsidR="00A20446" w:rsidRPr="00926B1A" w:rsidRDefault="003323AA" w:rsidP="00A20446">
      <w:pPr>
        <w:pStyle w:val="PargrafodaLista"/>
        <w:numPr>
          <w:ilvl w:val="2"/>
          <w:numId w:val="29"/>
        </w:numPr>
        <w:spacing w:before="120" w:after="120" w:line="276" w:lineRule="auto"/>
        <w:ind w:left="0" w:firstLine="0"/>
        <w:jc w:val="both"/>
        <w:rPr>
          <w:rFonts w:ascii="Arial" w:hAnsi="Arial" w:cs="Arial"/>
          <w:sz w:val="20"/>
          <w:szCs w:val="20"/>
        </w:rPr>
      </w:pPr>
      <w:proofErr w:type="gramStart"/>
      <w:r w:rsidRPr="00926B1A">
        <w:rPr>
          <w:rFonts w:ascii="Arial" w:hAnsi="Arial" w:cs="Arial"/>
          <w:sz w:val="20"/>
          <w:szCs w:val="20"/>
        </w:rPr>
        <w:t>substituir</w:t>
      </w:r>
      <w:proofErr w:type="gramEnd"/>
      <w:r w:rsidRPr="00926B1A">
        <w:rPr>
          <w:rFonts w:ascii="Arial" w:hAnsi="Arial" w:cs="Arial"/>
          <w:sz w:val="20"/>
          <w:szCs w:val="20"/>
        </w:rPr>
        <w:t xml:space="preserve">, reparar ou corrigir, </w:t>
      </w:r>
      <w:r w:rsidRPr="00926B1A">
        <w:rPr>
          <w:rFonts w:ascii="Arial" w:hAnsi="Arial" w:cs="Arial" w:hint="eastAsia"/>
          <w:sz w:val="20"/>
          <w:szCs w:val="20"/>
        </w:rPr>
        <w:t>à</w:t>
      </w:r>
      <w:r w:rsidRPr="00926B1A">
        <w:rPr>
          <w:rFonts w:ascii="Arial" w:hAnsi="Arial" w:cs="Arial"/>
          <w:sz w:val="20"/>
          <w:szCs w:val="20"/>
        </w:rPr>
        <w:t>s suas expensas, no prazo fixado neste Termo de Refer</w:t>
      </w:r>
      <w:r w:rsidRPr="00926B1A">
        <w:rPr>
          <w:rFonts w:ascii="Arial" w:hAnsi="Arial" w:cs="Arial" w:hint="eastAsia"/>
          <w:sz w:val="20"/>
          <w:szCs w:val="20"/>
        </w:rPr>
        <w:t>ê</w:t>
      </w:r>
      <w:r w:rsidRPr="00926B1A">
        <w:rPr>
          <w:rFonts w:ascii="Arial" w:hAnsi="Arial" w:cs="Arial"/>
          <w:sz w:val="20"/>
          <w:szCs w:val="20"/>
        </w:rPr>
        <w:t xml:space="preserve">ncia, o objeto com avarias ou defeitos; </w:t>
      </w:r>
    </w:p>
    <w:p w14:paraId="77FD5080" w14:textId="77777777" w:rsidR="00A20446" w:rsidRPr="00926B1A" w:rsidRDefault="003323AA" w:rsidP="00A20446">
      <w:pPr>
        <w:pStyle w:val="PargrafodaLista"/>
        <w:numPr>
          <w:ilvl w:val="2"/>
          <w:numId w:val="29"/>
        </w:numPr>
        <w:spacing w:before="120" w:after="120" w:line="276" w:lineRule="auto"/>
        <w:ind w:left="0" w:firstLine="0"/>
        <w:jc w:val="both"/>
        <w:rPr>
          <w:rFonts w:ascii="Arial" w:hAnsi="Arial" w:cs="Arial"/>
          <w:sz w:val="20"/>
          <w:szCs w:val="20"/>
        </w:rPr>
      </w:pPr>
      <w:proofErr w:type="gramStart"/>
      <w:r w:rsidRPr="00926B1A">
        <w:rPr>
          <w:rFonts w:ascii="Arial" w:hAnsi="Arial" w:cs="Arial"/>
          <w:sz w:val="20"/>
          <w:szCs w:val="20"/>
        </w:rPr>
        <w:t>comunicar</w:t>
      </w:r>
      <w:proofErr w:type="gramEnd"/>
      <w:r w:rsidRPr="00926B1A">
        <w:rPr>
          <w:rFonts w:ascii="Arial" w:hAnsi="Arial" w:cs="Arial"/>
          <w:sz w:val="20"/>
          <w:szCs w:val="20"/>
        </w:rPr>
        <w:t xml:space="preserve"> </w:t>
      </w:r>
      <w:r w:rsidRPr="00926B1A">
        <w:rPr>
          <w:rFonts w:ascii="Arial" w:hAnsi="Arial" w:cs="Arial" w:hint="eastAsia"/>
          <w:sz w:val="20"/>
          <w:szCs w:val="20"/>
        </w:rPr>
        <w:t>à</w:t>
      </w:r>
      <w:r w:rsidRPr="00926B1A">
        <w:rPr>
          <w:rFonts w:ascii="Arial" w:hAnsi="Arial" w:cs="Arial"/>
          <w:sz w:val="20"/>
          <w:szCs w:val="20"/>
        </w:rPr>
        <w:t xml:space="preserve"> Contratante, no prazo m</w:t>
      </w:r>
      <w:r w:rsidRPr="00926B1A">
        <w:rPr>
          <w:rFonts w:ascii="Arial" w:hAnsi="Arial" w:cs="Arial" w:hint="eastAsia"/>
          <w:sz w:val="20"/>
          <w:szCs w:val="20"/>
        </w:rPr>
        <w:t>á</w:t>
      </w:r>
      <w:r w:rsidRPr="00926B1A">
        <w:rPr>
          <w:rFonts w:ascii="Arial" w:hAnsi="Arial" w:cs="Arial"/>
          <w:sz w:val="20"/>
          <w:szCs w:val="20"/>
        </w:rPr>
        <w:t>ximo de 24 (vinte e quatro) horas que antecede a data da entrega, os motivos que impossibilitem o cumprimento do prazo previsto, com a devida comprova</w:t>
      </w:r>
      <w:r w:rsidRPr="00926B1A">
        <w:rPr>
          <w:rFonts w:ascii="Arial" w:hAnsi="Arial" w:cs="Arial" w:hint="eastAsia"/>
          <w:sz w:val="20"/>
          <w:szCs w:val="20"/>
        </w:rPr>
        <w:t>çã</w:t>
      </w:r>
      <w:r w:rsidRPr="00926B1A">
        <w:rPr>
          <w:rFonts w:ascii="Arial" w:hAnsi="Arial" w:cs="Arial"/>
          <w:sz w:val="20"/>
          <w:szCs w:val="20"/>
        </w:rPr>
        <w:t xml:space="preserve">o; </w:t>
      </w:r>
    </w:p>
    <w:p w14:paraId="1A693C8A" w14:textId="77777777" w:rsidR="00A20446" w:rsidRPr="00926B1A" w:rsidRDefault="003323AA" w:rsidP="00A20446">
      <w:pPr>
        <w:pStyle w:val="PargrafodaLista"/>
        <w:numPr>
          <w:ilvl w:val="2"/>
          <w:numId w:val="29"/>
        </w:numPr>
        <w:spacing w:before="120" w:after="120" w:line="276" w:lineRule="auto"/>
        <w:ind w:left="0" w:firstLine="0"/>
        <w:jc w:val="both"/>
        <w:rPr>
          <w:rFonts w:ascii="Arial" w:hAnsi="Arial" w:cs="Arial"/>
          <w:sz w:val="20"/>
          <w:szCs w:val="20"/>
        </w:rPr>
      </w:pPr>
      <w:r w:rsidRPr="00926B1A">
        <w:rPr>
          <w:rFonts w:ascii="Arial" w:hAnsi="Arial" w:cs="Arial"/>
          <w:sz w:val="20"/>
          <w:szCs w:val="20"/>
        </w:rPr>
        <w:t xml:space="preserve">. </w:t>
      </w:r>
      <w:proofErr w:type="gramStart"/>
      <w:r w:rsidRPr="00926B1A">
        <w:rPr>
          <w:rFonts w:ascii="Arial" w:hAnsi="Arial" w:cs="Arial"/>
          <w:sz w:val="20"/>
          <w:szCs w:val="20"/>
        </w:rPr>
        <w:t>manter</w:t>
      </w:r>
      <w:proofErr w:type="gramEnd"/>
      <w:r w:rsidRPr="00926B1A">
        <w:rPr>
          <w:rFonts w:ascii="Arial" w:hAnsi="Arial" w:cs="Arial"/>
          <w:sz w:val="20"/>
          <w:szCs w:val="20"/>
        </w:rPr>
        <w:t>, durante toda a execu</w:t>
      </w:r>
      <w:r w:rsidRPr="00926B1A">
        <w:rPr>
          <w:rFonts w:ascii="Arial" w:hAnsi="Arial" w:cs="Arial" w:hint="eastAsia"/>
          <w:sz w:val="20"/>
          <w:szCs w:val="20"/>
        </w:rPr>
        <w:t>çã</w:t>
      </w:r>
      <w:r w:rsidRPr="00926B1A">
        <w:rPr>
          <w:rFonts w:ascii="Arial" w:hAnsi="Arial" w:cs="Arial"/>
          <w:sz w:val="20"/>
          <w:szCs w:val="20"/>
        </w:rPr>
        <w:t>o do contrato, em compatibilidade com as obriga</w:t>
      </w:r>
      <w:r w:rsidRPr="00926B1A">
        <w:rPr>
          <w:rFonts w:ascii="Arial" w:hAnsi="Arial" w:cs="Arial" w:hint="eastAsia"/>
          <w:sz w:val="20"/>
          <w:szCs w:val="20"/>
        </w:rPr>
        <w:t>çõ</w:t>
      </w:r>
      <w:r w:rsidRPr="00926B1A">
        <w:rPr>
          <w:rFonts w:ascii="Arial" w:hAnsi="Arial" w:cs="Arial"/>
          <w:sz w:val="20"/>
          <w:szCs w:val="20"/>
        </w:rPr>
        <w:t>es assumidas, todas as condi</w:t>
      </w:r>
      <w:r w:rsidRPr="00926B1A">
        <w:rPr>
          <w:rFonts w:ascii="Arial" w:hAnsi="Arial" w:cs="Arial" w:hint="eastAsia"/>
          <w:sz w:val="20"/>
          <w:szCs w:val="20"/>
        </w:rPr>
        <w:t>çõ</w:t>
      </w:r>
      <w:r w:rsidRPr="00926B1A">
        <w:rPr>
          <w:rFonts w:ascii="Arial" w:hAnsi="Arial" w:cs="Arial"/>
          <w:sz w:val="20"/>
          <w:szCs w:val="20"/>
        </w:rPr>
        <w:t>es de habilita</w:t>
      </w:r>
      <w:r w:rsidRPr="00926B1A">
        <w:rPr>
          <w:rFonts w:ascii="Arial" w:hAnsi="Arial" w:cs="Arial" w:hint="eastAsia"/>
          <w:sz w:val="20"/>
          <w:szCs w:val="20"/>
        </w:rPr>
        <w:t>çã</w:t>
      </w:r>
      <w:r w:rsidRPr="00926B1A">
        <w:rPr>
          <w:rFonts w:ascii="Arial" w:hAnsi="Arial" w:cs="Arial"/>
          <w:sz w:val="20"/>
          <w:szCs w:val="20"/>
        </w:rPr>
        <w:t>o e qualifica</w:t>
      </w:r>
      <w:r w:rsidRPr="00926B1A">
        <w:rPr>
          <w:rFonts w:ascii="Arial" w:hAnsi="Arial" w:cs="Arial" w:hint="eastAsia"/>
          <w:sz w:val="20"/>
          <w:szCs w:val="20"/>
        </w:rPr>
        <w:t>çã</w:t>
      </w:r>
      <w:r w:rsidRPr="00926B1A">
        <w:rPr>
          <w:rFonts w:ascii="Arial" w:hAnsi="Arial" w:cs="Arial"/>
          <w:sz w:val="20"/>
          <w:szCs w:val="20"/>
        </w:rPr>
        <w:t>o exigidas na licita</w:t>
      </w:r>
      <w:r w:rsidRPr="00926B1A">
        <w:rPr>
          <w:rFonts w:ascii="Arial" w:hAnsi="Arial" w:cs="Arial" w:hint="eastAsia"/>
          <w:sz w:val="20"/>
          <w:szCs w:val="20"/>
        </w:rPr>
        <w:t>çã</w:t>
      </w:r>
      <w:r w:rsidRPr="00926B1A">
        <w:rPr>
          <w:rFonts w:ascii="Arial" w:hAnsi="Arial" w:cs="Arial"/>
          <w:sz w:val="20"/>
          <w:szCs w:val="20"/>
        </w:rPr>
        <w:t xml:space="preserve">o; </w:t>
      </w:r>
    </w:p>
    <w:p w14:paraId="7FF44607" w14:textId="77777777" w:rsidR="00A20446" w:rsidRPr="00926B1A" w:rsidRDefault="003323AA" w:rsidP="00A20446">
      <w:pPr>
        <w:pStyle w:val="PargrafodaLista"/>
        <w:numPr>
          <w:ilvl w:val="2"/>
          <w:numId w:val="29"/>
        </w:numPr>
        <w:spacing w:before="120" w:after="120" w:line="276" w:lineRule="auto"/>
        <w:ind w:left="0" w:firstLine="0"/>
        <w:jc w:val="both"/>
        <w:rPr>
          <w:rFonts w:ascii="Arial" w:hAnsi="Arial" w:cs="Arial"/>
          <w:sz w:val="20"/>
          <w:szCs w:val="20"/>
        </w:rPr>
      </w:pPr>
      <w:r w:rsidRPr="00926B1A">
        <w:rPr>
          <w:rFonts w:ascii="Arial" w:hAnsi="Arial" w:cs="Arial"/>
          <w:sz w:val="20"/>
          <w:szCs w:val="20"/>
        </w:rPr>
        <w:lastRenderedPageBreak/>
        <w:t xml:space="preserve">. </w:t>
      </w:r>
      <w:r w:rsidRPr="00926B1A">
        <w:rPr>
          <w:rFonts w:ascii="Arial" w:hAnsi="Arial" w:cs="Arial"/>
          <w:sz w:val="20"/>
          <w:szCs w:val="20"/>
        </w:rPr>
        <w:tab/>
      </w:r>
      <w:proofErr w:type="gramStart"/>
      <w:r w:rsidRPr="00926B1A">
        <w:rPr>
          <w:rFonts w:ascii="Arial" w:hAnsi="Arial" w:cs="Arial"/>
          <w:sz w:val="20"/>
          <w:szCs w:val="20"/>
        </w:rPr>
        <w:t>indicar</w:t>
      </w:r>
      <w:proofErr w:type="gramEnd"/>
      <w:r w:rsidRPr="00926B1A">
        <w:rPr>
          <w:rFonts w:ascii="Arial" w:hAnsi="Arial" w:cs="Arial"/>
          <w:sz w:val="20"/>
          <w:szCs w:val="20"/>
        </w:rPr>
        <w:t xml:space="preserve"> preposto para represent</w:t>
      </w:r>
      <w:r w:rsidRPr="00926B1A">
        <w:rPr>
          <w:rFonts w:ascii="Arial" w:hAnsi="Arial" w:cs="Arial" w:hint="eastAsia"/>
          <w:sz w:val="20"/>
          <w:szCs w:val="20"/>
        </w:rPr>
        <w:t>á</w:t>
      </w:r>
      <w:r w:rsidRPr="00926B1A">
        <w:rPr>
          <w:rFonts w:ascii="Arial" w:hAnsi="Arial" w:cs="Arial"/>
          <w:sz w:val="20"/>
          <w:szCs w:val="20"/>
        </w:rPr>
        <w:t>-la durante a execu</w:t>
      </w:r>
      <w:r w:rsidRPr="00926B1A">
        <w:rPr>
          <w:rFonts w:ascii="Arial" w:hAnsi="Arial" w:cs="Arial" w:hint="eastAsia"/>
          <w:sz w:val="20"/>
          <w:szCs w:val="20"/>
        </w:rPr>
        <w:t>çã</w:t>
      </w:r>
      <w:r w:rsidRPr="00926B1A">
        <w:rPr>
          <w:rFonts w:ascii="Arial" w:hAnsi="Arial" w:cs="Arial"/>
          <w:sz w:val="20"/>
          <w:szCs w:val="20"/>
        </w:rPr>
        <w:t xml:space="preserve">o do contrato. </w:t>
      </w:r>
    </w:p>
    <w:p w14:paraId="1DCFEB77" w14:textId="77777777" w:rsidR="00A20446" w:rsidRPr="00926B1A" w:rsidRDefault="003323AA" w:rsidP="00A20446">
      <w:pPr>
        <w:pStyle w:val="PargrafodaLista"/>
        <w:numPr>
          <w:ilvl w:val="2"/>
          <w:numId w:val="29"/>
        </w:numPr>
        <w:spacing w:before="120" w:after="120" w:line="276" w:lineRule="auto"/>
        <w:ind w:left="0" w:firstLine="0"/>
        <w:jc w:val="both"/>
        <w:rPr>
          <w:rFonts w:ascii="Arial" w:hAnsi="Arial" w:cs="Arial"/>
          <w:sz w:val="20"/>
          <w:szCs w:val="20"/>
        </w:rPr>
      </w:pPr>
      <w:r w:rsidRPr="00926B1A">
        <w:rPr>
          <w:rFonts w:ascii="Arial" w:hAnsi="Arial" w:cs="Arial"/>
          <w:sz w:val="20"/>
          <w:szCs w:val="20"/>
        </w:rPr>
        <w:tab/>
        <w:t>Abster-se de adquirir carne bovina proveniente de im</w:t>
      </w:r>
      <w:r w:rsidRPr="00926B1A">
        <w:rPr>
          <w:rFonts w:ascii="Arial" w:hAnsi="Arial" w:cs="Arial" w:hint="eastAsia"/>
          <w:sz w:val="20"/>
          <w:szCs w:val="20"/>
        </w:rPr>
        <w:t>ó</w:t>
      </w:r>
      <w:r w:rsidRPr="00926B1A">
        <w:rPr>
          <w:rFonts w:ascii="Arial" w:hAnsi="Arial" w:cs="Arial"/>
          <w:sz w:val="20"/>
          <w:szCs w:val="20"/>
        </w:rPr>
        <w:t xml:space="preserve">veis rurais que figurem na lista divulgada no site oficial de </w:t>
      </w:r>
      <w:r w:rsidRPr="00926B1A">
        <w:rPr>
          <w:rFonts w:ascii="Arial" w:hAnsi="Arial" w:cs="Arial" w:hint="eastAsia"/>
          <w:sz w:val="20"/>
          <w:szCs w:val="20"/>
        </w:rPr>
        <w:t>á</w:t>
      </w:r>
      <w:r w:rsidRPr="00926B1A">
        <w:rPr>
          <w:rFonts w:ascii="Arial" w:hAnsi="Arial" w:cs="Arial"/>
          <w:sz w:val="20"/>
          <w:szCs w:val="20"/>
        </w:rPr>
        <w:t xml:space="preserve">reas embargadas pelo IBAMA ou submetidas </w:t>
      </w:r>
      <w:r w:rsidRPr="00926B1A">
        <w:rPr>
          <w:rFonts w:ascii="Arial" w:hAnsi="Arial" w:cs="Arial" w:hint="eastAsia"/>
          <w:sz w:val="20"/>
          <w:szCs w:val="20"/>
        </w:rPr>
        <w:t>à</w:t>
      </w:r>
      <w:r w:rsidRPr="00926B1A">
        <w:rPr>
          <w:rFonts w:ascii="Arial" w:hAnsi="Arial" w:cs="Arial"/>
          <w:sz w:val="20"/>
          <w:szCs w:val="20"/>
        </w:rPr>
        <w:t xml:space="preserve"> san</w:t>
      </w:r>
      <w:r w:rsidRPr="00926B1A">
        <w:rPr>
          <w:rFonts w:ascii="Arial" w:hAnsi="Arial" w:cs="Arial" w:hint="eastAsia"/>
          <w:sz w:val="20"/>
          <w:szCs w:val="20"/>
        </w:rPr>
        <w:t>çã</w:t>
      </w:r>
      <w:r w:rsidRPr="00926B1A">
        <w:rPr>
          <w:rFonts w:ascii="Arial" w:hAnsi="Arial" w:cs="Arial"/>
          <w:sz w:val="20"/>
          <w:szCs w:val="20"/>
        </w:rPr>
        <w:t xml:space="preserve">o administrativa de embargos de </w:t>
      </w:r>
      <w:r w:rsidRPr="00926B1A">
        <w:rPr>
          <w:rFonts w:ascii="Arial" w:hAnsi="Arial" w:cs="Arial" w:hint="eastAsia"/>
          <w:sz w:val="20"/>
          <w:szCs w:val="20"/>
        </w:rPr>
        <w:t>ó</w:t>
      </w:r>
      <w:r w:rsidRPr="00926B1A">
        <w:rPr>
          <w:rFonts w:ascii="Arial" w:hAnsi="Arial" w:cs="Arial"/>
          <w:sz w:val="20"/>
          <w:szCs w:val="20"/>
        </w:rPr>
        <w:t>rg</w:t>
      </w:r>
      <w:r w:rsidRPr="00926B1A">
        <w:rPr>
          <w:rFonts w:ascii="Arial" w:hAnsi="Arial" w:cs="Arial" w:hint="eastAsia"/>
          <w:sz w:val="20"/>
          <w:szCs w:val="20"/>
        </w:rPr>
        <w:t>ã</w:t>
      </w:r>
      <w:r w:rsidRPr="00926B1A">
        <w:rPr>
          <w:rFonts w:ascii="Arial" w:hAnsi="Arial" w:cs="Arial"/>
          <w:sz w:val="20"/>
          <w:szCs w:val="20"/>
        </w:rPr>
        <w:t>os ambientais.</w:t>
      </w:r>
    </w:p>
    <w:p w14:paraId="4D3AF039" w14:textId="4C88F0D9" w:rsidR="003323AA" w:rsidRPr="00926B1A" w:rsidRDefault="003323AA" w:rsidP="00A20446">
      <w:pPr>
        <w:pStyle w:val="PargrafodaLista"/>
        <w:numPr>
          <w:ilvl w:val="2"/>
          <w:numId w:val="29"/>
        </w:numPr>
        <w:spacing w:before="120" w:after="120" w:line="276" w:lineRule="auto"/>
        <w:ind w:left="0" w:firstLine="0"/>
        <w:jc w:val="both"/>
        <w:rPr>
          <w:rFonts w:ascii="Arial" w:hAnsi="Arial" w:cs="Arial"/>
          <w:sz w:val="20"/>
          <w:szCs w:val="20"/>
        </w:rPr>
      </w:pPr>
      <w:r w:rsidRPr="00926B1A">
        <w:rPr>
          <w:rFonts w:ascii="Arial" w:hAnsi="Arial" w:cs="Arial"/>
          <w:sz w:val="20"/>
          <w:szCs w:val="20"/>
        </w:rPr>
        <w:tab/>
        <w:t xml:space="preserve">Abster-se de adquirir carne bovina proveniente de cria, recria e engorda em </w:t>
      </w:r>
      <w:r w:rsidRPr="00926B1A">
        <w:rPr>
          <w:rFonts w:ascii="Arial" w:hAnsi="Arial" w:cs="Arial" w:hint="eastAsia"/>
          <w:sz w:val="20"/>
          <w:szCs w:val="20"/>
        </w:rPr>
        <w:t>á</w:t>
      </w:r>
      <w:r w:rsidRPr="00926B1A">
        <w:rPr>
          <w:rFonts w:ascii="Arial" w:hAnsi="Arial" w:cs="Arial"/>
          <w:sz w:val="20"/>
          <w:szCs w:val="20"/>
        </w:rPr>
        <w:t>reas ind</w:t>
      </w:r>
      <w:r w:rsidRPr="00926B1A">
        <w:rPr>
          <w:rFonts w:ascii="Arial" w:hAnsi="Arial" w:cs="Arial" w:hint="eastAsia"/>
          <w:sz w:val="20"/>
          <w:szCs w:val="20"/>
        </w:rPr>
        <w:t>í</w:t>
      </w:r>
      <w:r w:rsidRPr="00926B1A">
        <w:rPr>
          <w:rFonts w:ascii="Arial" w:hAnsi="Arial" w:cs="Arial"/>
          <w:sz w:val="20"/>
          <w:szCs w:val="20"/>
        </w:rPr>
        <w:t>genas reconhecidas objeto de portaria declarat</w:t>
      </w:r>
      <w:r w:rsidRPr="00926B1A">
        <w:rPr>
          <w:rFonts w:ascii="Arial" w:hAnsi="Arial" w:cs="Arial" w:hint="eastAsia"/>
          <w:sz w:val="20"/>
          <w:szCs w:val="20"/>
        </w:rPr>
        <w:t>ó</w:t>
      </w:r>
      <w:r w:rsidRPr="00926B1A">
        <w:rPr>
          <w:rFonts w:ascii="Arial" w:hAnsi="Arial" w:cs="Arial"/>
          <w:sz w:val="20"/>
          <w:szCs w:val="20"/>
        </w:rPr>
        <w:t>ria do Minist</w:t>
      </w:r>
      <w:r w:rsidRPr="00926B1A">
        <w:rPr>
          <w:rFonts w:ascii="Arial" w:hAnsi="Arial" w:cs="Arial" w:hint="eastAsia"/>
          <w:sz w:val="20"/>
          <w:szCs w:val="20"/>
        </w:rPr>
        <w:t>é</w:t>
      </w:r>
      <w:r w:rsidRPr="00926B1A">
        <w:rPr>
          <w:rFonts w:ascii="Arial" w:hAnsi="Arial" w:cs="Arial"/>
          <w:sz w:val="20"/>
          <w:szCs w:val="20"/>
        </w:rPr>
        <w:t>rio da Justi</w:t>
      </w:r>
      <w:r w:rsidRPr="00926B1A">
        <w:rPr>
          <w:rFonts w:ascii="Arial" w:hAnsi="Arial" w:cs="Arial" w:hint="eastAsia"/>
          <w:sz w:val="20"/>
          <w:szCs w:val="20"/>
        </w:rPr>
        <w:t>ç</w:t>
      </w:r>
      <w:r w:rsidRPr="00926B1A">
        <w:rPr>
          <w:rFonts w:ascii="Arial" w:hAnsi="Arial" w:cs="Arial"/>
          <w:sz w:val="20"/>
          <w:szCs w:val="20"/>
        </w:rPr>
        <w:t>a ou objeto de interdi</w:t>
      </w:r>
      <w:r w:rsidRPr="00926B1A">
        <w:rPr>
          <w:rFonts w:ascii="Arial" w:hAnsi="Arial" w:cs="Arial" w:hint="eastAsia"/>
          <w:sz w:val="20"/>
          <w:szCs w:val="20"/>
        </w:rPr>
        <w:t>çã</w:t>
      </w:r>
      <w:r w:rsidRPr="00926B1A">
        <w:rPr>
          <w:rFonts w:ascii="Arial" w:hAnsi="Arial" w:cs="Arial"/>
          <w:sz w:val="20"/>
          <w:szCs w:val="20"/>
        </w:rPr>
        <w:t>o por ato da Presid</w:t>
      </w:r>
      <w:r w:rsidRPr="00926B1A">
        <w:rPr>
          <w:rFonts w:ascii="Arial" w:hAnsi="Arial" w:cs="Arial" w:hint="eastAsia"/>
          <w:sz w:val="20"/>
          <w:szCs w:val="20"/>
        </w:rPr>
        <w:t>ê</w:t>
      </w:r>
      <w:r w:rsidRPr="00926B1A">
        <w:rPr>
          <w:rFonts w:ascii="Arial" w:hAnsi="Arial" w:cs="Arial"/>
          <w:sz w:val="20"/>
          <w:szCs w:val="20"/>
        </w:rPr>
        <w:t>ncia da Funda</w:t>
      </w:r>
      <w:r w:rsidRPr="00926B1A">
        <w:rPr>
          <w:rFonts w:ascii="Arial" w:hAnsi="Arial" w:cs="Arial" w:hint="eastAsia"/>
          <w:sz w:val="20"/>
          <w:szCs w:val="20"/>
        </w:rPr>
        <w:t>çã</w:t>
      </w:r>
      <w:r w:rsidRPr="00926B1A">
        <w:rPr>
          <w:rFonts w:ascii="Arial" w:hAnsi="Arial" w:cs="Arial"/>
          <w:sz w:val="20"/>
          <w:szCs w:val="20"/>
        </w:rPr>
        <w:t xml:space="preserve">o Nacional do </w:t>
      </w:r>
      <w:r w:rsidRPr="00926B1A">
        <w:rPr>
          <w:rFonts w:ascii="Arial" w:hAnsi="Arial" w:cs="Arial" w:hint="eastAsia"/>
          <w:sz w:val="20"/>
          <w:szCs w:val="20"/>
        </w:rPr>
        <w:t>Í</w:t>
      </w:r>
      <w:r w:rsidRPr="00926B1A">
        <w:rPr>
          <w:rFonts w:ascii="Arial" w:hAnsi="Arial" w:cs="Arial"/>
          <w:sz w:val="20"/>
          <w:szCs w:val="20"/>
        </w:rPr>
        <w:t xml:space="preserve">ndio </w:t>
      </w:r>
      <w:r w:rsidRPr="00926B1A">
        <w:rPr>
          <w:rFonts w:ascii="Arial" w:hAnsi="Arial" w:cs="Arial" w:hint="eastAsia"/>
          <w:sz w:val="20"/>
          <w:szCs w:val="20"/>
        </w:rPr>
        <w:t>–</w:t>
      </w:r>
      <w:r w:rsidRPr="00926B1A">
        <w:rPr>
          <w:rFonts w:ascii="Arial" w:hAnsi="Arial" w:cs="Arial"/>
          <w:sz w:val="20"/>
          <w:szCs w:val="20"/>
        </w:rPr>
        <w:t xml:space="preserve"> FUNAI </w:t>
      </w:r>
      <w:r w:rsidRPr="00926B1A">
        <w:rPr>
          <w:rFonts w:ascii="Arial" w:hAnsi="Arial" w:cs="Arial" w:hint="eastAsia"/>
          <w:sz w:val="20"/>
          <w:szCs w:val="20"/>
        </w:rPr>
        <w:t>–</w:t>
      </w:r>
      <w:r w:rsidRPr="00926B1A">
        <w:rPr>
          <w:rFonts w:ascii="Arial" w:hAnsi="Arial" w:cs="Arial"/>
          <w:sz w:val="20"/>
          <w:szCs w:val="20"/>
        </w:rPr>
        <w:t xml:space="preserve"> bem como </w:t>
      </w:r>
      <w:r w:rsidRPr="00926B1A">
        <w:rPr>
          <w:rFonts w:ascii="Arial" w:hAnsi="Arial" w:cs="Arial" w:hint="eastAsia"/>
          <w:sz w:val="20"/>
          <w:szCs w:val="20"/>
        </w:rPr>
        <w:t>á</w:t>
      </w:r>
      <w:r w:rsidRPr="00926B1A">
        <w:rPr>
          <w:rFonts w:ascii="Arial" w:hAnsi="Arial" w:cs="Arial"/>
          <w:sz w:val="20"/>
          <w:szCs w:val="20"/>
        </w:rPr>
        <w:t>reas reconhecidas por ato administrativo federal, estadual e municipal como unidades de conserva</w:t>
      </w:r>
      <w:r w:rsidRPr="00926B1A">
        <w:rPr>
          <w:rFonts w:ascii="Arial" w:hAnsi="Arial" w:cs="Arial" w:hint="eastAsia"/>
          <w:sz w:val="20"/>
          <w:szCs w:val="20"/>
        </w:rPr>
        <w:t>çã</w:t>
      </w:r>
      <w:r w:rsidRPr="00926B1A">
        <w:rPr>
          <w:rFonts w:ascii="Arial" w:hAnsi="Arial" w:cs="Arial"/>
          <w:sz w:val="20"/>
          <w:szCs w:val="20"/>
        </w:rPr>
        <w:t>o (exceto aquelas em que a legisla</w:t>
      </w:r>
      <w:r w:rsidRPr="00926B1A">
        <w:rPr>
          <w:rFonts w:ascii="Arial" w:hAnsi="Arial" w:cs="Arial" w:hint="eastAsia"/>
          <w:sz w:val="20"/>
          <w:szCs w:val="20"/>
        </w:rPr>
        <w:t>çã</w:t>
      </w:r>
      <w:r w:rsidRPr="00926B1A">
        <w:rPr>
          <w:rFonts w:ascii="Arial" w:hAnsi="Arial" w:cs="Arial"/>
          <w:sz w:val="20"/>
          <w:szCs w:val="20"/>
        </w:rPr>
        <w:t>o permita o exerc</w:t>
      </w:r>
      <w:r w:rsidRPr="00926B1A">
        <w:rPr>
          <w:rFonts w:ascii="Arial" w:hAnsi="Arial" w:cs="Arial" w:hint="eastAsia"/>
          <w:sz w:val="20"/>
          <w:szCs w:val="20"/>
        </w:rPr>
        <w:t>í</w:t>
      </w:r>
      <w:r w:rsidRPr="00926B1A">
        <w:rPr>
          <w:rFonts w:ascii="Arial" w:hAnsi="Arial" w:cs="Arial"/>
          <w:sz w:val="20"/>
          <w:szCs w:val="20"/>
        </w:rPr>
        <w:t>cio da atividade pecu</w:t>
      </w:r>
      <w:r w:rsidRPr="00926B1A">
        <w:rPr>
          <w:rFonts w:ascii="Arial" w:hAnsi="Arial" w:cs="Arial" w:hint="eastAsia"/>
          <w:sz w:val="20"/>
          <w:szCs w:val="20"/>
        </w:rPr>
        <w:t>á</w:t>
      </w:r>
      <w:r w:rsidRPr="00926B1A">
        <w:rPr>
          <w:rFonts w:ascii="Arial" w:hAnsi="Arial" w:cs="Arial"/>
          <w:sz w:val="20"/>
          <w:szCs w:val="20"/>
        </w:rPr>
        <w:t>ria) ou objeto de interdi</w:t>
      </w:r>
      <w:r w:rsidRPr="00926B1A">
        <w:rPr>
          <w:rFonts w:ascii="Arial" w:hAnsi="Arial" w:cs="Arial" w:hint="eastAsia"/>
          <w:sz w:val="20"/>
          <w:szCs w:val="20"/>
        </w:rPr>
        <w:t>çã</w:t>
      </w:r>
      <w:r w:rsidRPr="00926B1A">
        <w:rPr>
          <w:rFonts w:ascii="Arial" w:hAnsi="Arial" w:cs="Arial"/>
          <w:sz w:val="20"/>
          <w:szCs w:val="20"/>
        </w:rPr>
        <w:t>o.</w:t>
      </w:r>
    </w:p>
    <w:p w14:paraId="4B388BD8" w14:textId="77777777" w:rsidR="0070059F" w:rsidRPr="00E61E69" w:rsidRDefault="0070059F" w:rsidP="00087B83">
      <w:pPr>
        <w:numPr>
          <w:ilvl w:val="0"/>
          <w:numId w:val="13"/>
        </w:numPr>
        <w:spacing w:before="120" w:after="120" w:line="276" w:lineRule="auto"/>
        <w:jc w:val="both"/>
        <w:rPr>
          <w:rFonts w:ascii="Arial" w:hAnsi="Arial" w:cs="Arial"/>
          <w:sz w:val="20"/>
          <w:szCs w:val="20"/>
        </w:rPr>
      </w:pPr>
      <w:r w:rsidRPr="00E61E69">
        <w:rPr>
          <w:rFonts w:ascii="Arial" w:hAnsi="Arial" w:cs="Arial"/>
          <w:b/>
          <w:sz w:val="20"/>
          <w:szCs w:val="20"/>
        </w:rPr>
        <w:t>CLÁUSULA DÉCIMA PRIMEIRA – SANÇÕES ADMINISTRATIVAS</w:t>
      </w:r>
    </w:p>
    <w:p w14:paraId="4DC7D0F3" w14:textId="77777777" w:rsidR="00A20446" w:rsidRPr="00926B1A" w:rsidRDefault="0070059F" w:rsidP="00A20446">
      <w:pPr>
        <w:numPr>
          <w:ilvl w:val="1"/>
          <w:numId w:val="13"/>
        </w:numPr>
        <w:spacing w:before="120" w:after="120" w:line="276" w:lineRule="auto"/>
        <w:ind w:left="0"/>
        <w:jc w:val="both"/>
        <w:rPr>
          <w:rFonts w:ascii="Arial" w:hAnsi="Arial" w:cs="Arial"/>
          <w:sz w:val="20"/>
          <w:szCs w:val="20"/>
        </w:rPr>
      </w:pPr>
      <w:r w:rsidRPr="00926B1A">
        <w:rPr>
          <w:rFonts w:ascii="Arial" w:hAnsi="Arial" w:cs="Arial"/>
          <w:sz w:val="20"/>
          <w:szCs w:val="20"/>
        </w:rPr>
        <w:t xml:space="preserve">As sanções </w:t>
      </w:r>
      <w:r w:rsidR="00C00E65" w:rsidRPr="00926B1A">
        <w:rPr>
          <w:rFonts w:ascii="Arial" w:hAnsi="Arial" w:cs="Arial"/>
          <w:sz w:val="20"/>
          <w:szCs w:val="20"/>
        </w:rPr>
        <w:t xml:space="preserve">referentes à execução do contrato </w:t>
      </w:r>
      <w:r w:rsidRPr="00926B1A">
        <w:rPr>
          <w:rFonts w:ascii="Arial" w:hAnsi="Arial" w:cs="Arial"/>
          <w:sz w:val="20"/>
          <w:szCs w:val="20"/>
        </w:rPr>
        <w:t>são aquelas previstas no Termo de Referência.</w:t>
      </w:r>
    </w:p>
    <w:p w14:paraId="3F2F6C07" w14:textId="77777777" w:rsidR="00A20446" w:rsidRPr="00926B1A" w:rsidRDefault="00A20446" w:rsidP="00A20446">
      <w:pPr>
        <w:numPr>
          <w:ilvl w:val="1"/>
          <w:numId w:val="13"/>
        </w:numPr>
        <w:spacing w:before="120" w:after="120" w:line="276" w:lineRule="auto"/>
        <w:ind w:left="0"/>
        <w:jc w:val="both"/>
        <w:rPr>
          <w:rFonts w:ascii="Arial" w:hAnsi="Arial" w:cs="Arial"/>
          <w:sz w:val="20"/>
          <w:szCs w:val="20"/>
        </w:rPr>
      </w:pPr>
      <w:r w:rsidRPr="00926B1A">
        <w:rPr>
          <w:rFonts w:ascii="Arial" w:hAnsi="Arial" w:cs="Arial"/>
          <w:sz w:val="20"/>
          <w:szCs w:val="20"/>
        </w:rPr>
        <w:t>Comete infra</w:t>
      </w:r>
      <w:r w:rsidRPr="00926B1A">
        <w:rPr>
          <w:rFonts w:ascii="Arial" w:hAnsi="Arial" w:cs="Arial" w:hint="eastAsia"/>
          <w:sz w:val="20"/>
          <w:szCs w:val="20"/>
        </w:rPr>
        <w:t>çã</w:t>
      </w:r>
      <w:r w:rsidRPr="00926B1A">
        <w:rPr>
          <w:rFonts w:ascii="Arial" w:hAnsi="Arial" w:cs="Arial"/>
          <w:sz w:val="20"/>
          <w:szCs w:val="20"/>
        </w:rPr>
        <w:t>o administrativa nos termos da Lei n</w:t>
      </w:r>
      <w:r w:rsidRPr="00926B1A">
        <w:rPr>
          <w:rFonts w:ascii="Arial" w:hAnsi="Arial" w:cs="Arial" w:hint="eastAsia"/>
          <w:sz w:val="20"/>
          <w:szCs w:val="20"/>
        </w:rPr>
        <w:t>º</w:t>
      </w:r>
      <w:r w:rsidRPr="00926B1A">
        <w:rPr>
          <w:rFonts w:ascii="Arial" w:hAnsi="Arial" w:cs="Arial"/>
          <w:sz w:val="20"/>
          <w:szCs w:val="20"/>
        </w:rPr>
        <w:t xml:space="preserve"> 8.666, de 1993 e da Lei n</w:t>
      </w:r>
      <w:r w:rsidRPr="00926B1A">
        <w:rPr>
          <w:rFonts w:ascii="Arial" w:hAnsi="Arial" w:cs="Arial" w:hint="eastAsia"/>
          <w:sz w:val="20"/>
          <w:szCs w:val="20"/>
        </w:rPr>
        <w:t>º</w:t>
      </w:r>
      <w:r w:rsidRPr="00926B1A">
        <w:rPr>
          <w:rFonts w:ascii="Arial" w:hAnsi="Arial" w:cs="Arial"/>
          <w:sz w:val="20"/>
          <w:szCs w:val="20"/>
        </w:rPr>
        <w:t xml:space="preserve"> 10.520, de 2002, a Contratada que:</w:t>
      </w:r>
    </w:p>
    <w:p w14:paraId="736622A9" w14:textId="77777777"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r w:rsidRPr="00926B1A">
        <w:rPr>
          <w:rFonts w:ascii="Arial" w:hAnsi="Arial" w:cs="Arial"/>
          <w:sz w:val="20"/>
          <w:szCs w:val="20"/>
        </w:rPr>
        <w:t xml:space="preserve">. </w:t>
      </w:r>
      <w:proofErr w:type="spellStart"/>
      <w:proofErr w:type="gramStart"/>
      <w:r w:rsidRPr="00926B1A">
        <w:rPr>
          <w:rFonts w:ascii="Arial" w:hAnsi="Arial" w:cs="Arial"/>
          <w:sz w:val="20"/>
          <w:szCs w:val="20"/>
        </w:rPr>
        <w:t>inexecutar</w:t>
      </w:r>
      <w:proofErr w:type="spellEnd"/>
      <w:proofErr w:type="gramEnd"/>
      <w:r w:rsidRPr="00926B1A">
        <w:rPr>
          <w:rFonts w:ascii="Arial" w:hAnsi="Arial" w:cs="Arial"/>
          <w:sz w:val="20"/>
          <w:szCs w:val="20"/>
        </w:rPr>
        <w:t xml:space="preserve"> total ou parcialmente qualquer das obriga</w:t>
      </w:r>
      <w:r w:rsidRPr="00926B1A">
        <w:rPr>
          <w:rFonts w:ascii="Arial" w:hAnsi="Arial" w:cs="Arial" w:hint="eastAsia"/>
          <w:sz w:val="20"/>
          <w:szCs w:val="20"/>
        </w:rPr>
        <w:t>çõ</w:t>
      </w:r>
      <w:r w:rsidRPr="00926B1A">
        <w:rPr>
          <w:rFonts w:ascii="Arial" w:hAnsi="Arial" w:cs="Arial"/>
          <w:sz w:val="20"/>
          <w:szCs w:val="20"/>
        </w:rPr>
        <w:t>es assumidas em decorr</w:t>
      </w:r>
      <w:r w:rsidRPr="00926B1A">
        <w:rPr>
          <w:rFonts w:ascii="Arial" w:hAnsi="Arial" w:cs="Arial" w:hint="eastAsia"/>
          <w:sz w:val="20"/>
          <w:szCs w:val="20"/>
        </w:rPr>
        <w:t>ê</w:t>
      </w:r>
      <w:r w:rsidRPr="00926B1A">
        <w:rPr>
          <w:rFonts w:ascii="Arial" w:hAnsi="Arial" w:cs="Arial"/>
          <w:sz w:val="20"/>
          <w:szCs w:val="20"/>
        </w:rPr>
        <w:t>ncia da contrata</w:t>
      </w:r>
      <w:r w:rsidRPr="00926B1A">
        <w:rPr>
          <w:rFonts w:ascii="Arial" w:hAnsi="Arial" w:cs="Arial" w:hint="eastAsia"/>
          <w:sz w:val="20"/>
          <w:szCs w:val="20"/>
        </w:rPr>
        <w:t>çã</w:t>
      </w:r>
      <w:r w:rsidRPr="00926B1A">
        <w:rPr>
          <w:rFonts w:ascii="Arial" w:hAnsi="Arial" w:cs="Arial"/>
          <w:sz w:val="20"/>
          <w:szCs w:val="20"/>
        </w:rPr>
        <w:t>o;</w:t>
      </w:r>
    </w:p>
    <w:p w14:paraId="53650C9D" w14:textId="77777777"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proofErr w:type="gramStart"/>
      <w:r w:rsidRPr="00926B1A">
        <w:rPr>
          <w:rFonts w:ascii="Arial" w:hAnsi="Arial" w:cs="Arial"/>
          <w:sz w:val="20"/>
          <w:szCs w:val="20"/>
        </w:rPr>
        <w:t>ensejar</w:t>
      </w:r>
      <w:proofErr w:type="gramEnd"/>
      <w:r w:rsidRPr="00926B1A">
        <w:rPr>
          <w:rFonts w:ascii="Arial" w:hAnsi="Arial" w:cs="Arial"/>
          <w:sz w:val="20"/>
          <w:szCs w:val="20"/>
        </w:rPr>
        <w:t xml:space="preserve"> o retardamento da execu</w:t>
      </w:r>
      <w:r w:rsidRPr="00926B1A">
        <w:rPr>
          <w:rFonts w:ascii="Arial" w:hAnsi="Arial" w:cs="Arial" w:hint="eastAsia"/>
          <w:sz w:val="20"/>
          <w:szCs w:val="20"/>
        </w:rPr>
        <w:t>çã</w:t>
      </w:r>
      <w:r w:rsidRPr="00926B1A">
        <w:rPr>
          <w:rFonts w:ascii="Arial" w:hAnsi="Arial" w:cs="Arial"/>
          <w:sz w:val="20"/>
          <w:szCs w:val="20"/>
        </w:rPr>
        <w:t xml:space="preserve">o do objeto; </w:t>
      </w:r>
    </w:p>
    <w:p w14:paraId="226CFF29" w14:textId="77777777"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r w:rsidRPr="00926B1A">
        <w:rPr>
          <w:rFonts w:ascii="Arial" w:hAnsi="Arial" w:cs="Arial"/>
          <w:sz w:val="20"/>
          <w:szCs w:val="20"/>
        </w:rPr>
        <w:tab/>
      </w:r>
      <w:proofErr w:type="gramStart"/>
      <w:r w:rsidRPr="00926B1A">
        <w:rPr>
          <w:rFonts w:ascii="Arial" w:hAnsi="Arial" w:cs="Arial"/>
          <w:sz w:val="20"/>
          <w:szCs w:val="20"/>
        </w:rPr>
        <w:t>fraudar</w:t>
      </w:r>
      <w:proofErr w:type="gramEnd"/>
      <w:r w:rsidRPr="00926B1A">
        <w:rPr>
          <w:rFonts w:ascii="Arial" w:hAnsi="Arial" w:cs="Arial"/>
          <w:sz w:val="20"/>
          <w:szCs w:val="20"/>
        </w:rPr>
        <w:t xml:space="preserve"> na execu</w:t>
      </w:r>
      <w:r w:rsidRPr="00926B1A">
        <w:rPr>
          <w:rFonts w:ascii="Arial" w:hAnsi="Arial" w:cs="Arial" w:hint="eastAsia"/>
          <w:sz w:val="20"/>
          <w:szCs w:val="20"/>
        </w:rPr>
        <w:t>çã</w:t>
      </w:r>
      <w:r w:rsidRPr="00926B1A">
        <w:rPr>
          <w:rFonts w:ascii="Arial" w:hAnsi="Arial" w:cs="Arial"/>
          <w:sz w:val="20"/>
          <w:szCs w:val="20"/>
        </w:rPr>
        <w:t xml:space="preserve">o do contrato; </w:t>
      </w:r>
    </w:p>
    <w:p w14:paraId="59676ADB" w14:textId="77777777"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r w:rsidRPr="00926B1A">
        <w:rPr>
          <w:rFonts w:ascii="Arial" w:hAnsi="Arial" w:cs="Arial"/>
          <w:sz w:val="20"/>
          <w:szCs w:val="20"/>
        </w:rPr>
        <w:t xml:space="preserve">. </w:t>
      </w:r>
      <w:r w:rsidRPr="00926B1A">
        <w:rPr>
          <w:rFonts w:ascii="Arial" w:hAnsi="Arial" w:cs="Arial"/>
          <w:sz w:val="20"/>
          <w:szCs w:val="20"/>
        </w:rPr>
        <w:tab/>
      </w:r>
      <w:proofErr w:type="gramStart"/>
      <w:r w:rsidRPr="00926B1A">
        <w:rPr>
          <w:rFonts w:ascii="Arial" w:hAnsi="Arial" w:cs="Arial"/>
          <w:sz w:val="20"/>
          <w:szCs w:val="20"/>
        </w:rPr>
        <w:t>comportar</w:t>
      </w:r>
      <w:proofErr w:type="gramEnd"/>
      <w:r w:rsidRPr="00926B1A">
        <w:rPr>
          <w:rFonts w:ascii="Arial" w:hAnsi="Arial" w:cs="Arial"/>
          <w:sz w:val="20"/>
          <w:szCs w:val="20"/>
        </w:rPr>
        <w:t>-se de modo inid</w:t>
      </w:r>
      <w:r w:rsidRPr="00926B1A">
        <w:rPr>
          <w:rFonts w:ascii="Arial" w:hAnsi="Arial" w:cs="Arial" w:hint="eastAsia"/>
          <w:sz w:val="20"/>
          <w:szCs w:val="20"/>
        </w:rPr>
        <w:t>ô</w:t>
      </w:r>
      <w:r w:rsidRPr="00926B1A">
        <w:rPr>
          <w:rFonts w:ascii="Arial" w:hAnsi="Arial" w:cs="Arial"/>
          <w:sz w:val="20"/>
          <w:szCs w:val="20"/>
        </w:rPr>
        <w:t xml:space="preserve">neo; </w:t>
      </w:r>
    </w:p>
    <w:p w14:paraId="1CE42E8C" w14:textId="77777777"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r w:rsidRPr="00926B1A">
        <w:rPr>
          <w:rFonts w:ascii="Arial" w:hAnsi="Arial" w:cs="Arial"/>
          <w:sz w:val="20"/>
          <w:szCs w:val="20"/>
        </w:rPr>
        <w:t xml:space="preserve"> </w:t>
      </w:r>
      <w:r w:rsidRPr="00926B1A">
        <w:rPr>
          <w:rFonts w:ascii="Arial" w:hAnsi="Arial" w:cs="Arial"/>
          <w:sz w:val="20"/>
          <w:szCs w:val="20"/>
        </w:rPr>
        <w:tab/>
      </w:r>
      <w:proofErr w:type="gramStart"/>
      <w:r w:rsidRPr="00926B1A">
        <w:rPr>
          <w:rFonts w:ascii="Arial" w:hAnsi="Arial" w:cs="Arial"/>
          <w:sz w:val="20"/>
          <w:szCs w:val="20"/>
        </w:rPr>
        <w:t>cometer</w:t>
      </w:r>
      <w:proofErr w:type="gramEnd"/>
      <w:r w:rsidRPr="00926B1A">
        <w:rPr>
          <w:rFonts w:ascii="Arial" w:hAnsi="Arial" w:cs="Arial"/>
          <w:sz w:val="20"/>
          <w:szCs w:val="20"/>
        </w:rPr>
        <w:t xml:space="preserve"> fraude fiscal; </w:t>
      </w:r>
    </w:p>
    <w:p w14:paraId="6DC70C8A" w14:textId="78DA6AB3"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r w:rsidRPr="00926B1A">
        <w:rPr>
          <w:rFonts w:ascii="Arial" w:hAnsi="Arial" w:cs="Arial"/>
          <w:sz w:val="20"/>
          <w:szCs w:val="20"/>
        </w:rPr>
        <w:t xml:space="preserve"> </w:t>
      </w:r>
      <w:r w:rsidRPr="00926B1A">
        <w:rPr>
          <w:rFonts w:ascii="Arial" w:hAnsi="Arial" w:cs="Arial"/>
          <w:sz w:val="20"/>
          <w:szCs w:val="20"/>
        </w:rPr>
        <w:tab/>
      </w:r>
      <w:proofErr w:type="gramStart"/>
      <w:r w:rsidRPr="00926B1A">
        <w:rPr>
          <w:rFonts w:ascii="Arial" w:hAnsi="Arial" w:cs="Arial"/>
          <w:sz w:val="20"/>
          <w:szCs w:val="20"/>
        </w:rPr>
        <w:t>n</w:t>
      </w:r>
      <w:r w:rsidRPr="00926B1A">
        <w:rPr>
          <w:rFonts w:ascii="Arial" w:hAnsi="Arial" w:cs="Arial" w:hint="eastAsia"/>
          <w:sz w:val="20"/>
          <w:szCs w:val="20"/>
        </w:rPr>
        <w:t>ã</w:t>
      </w:r>
      <w:r w:rsidRPr="00926B1A">
        <w:rPr>
          <w:rFonts w:ascii="Arial" w:hAnsi="Arial" w:cs="Arial"/>
          <w:sz w:val="20"/>
          <w:szCs w:val="20"/>
        </w:rPr>
        <w:t>o</w:t>
      </w:r>
      <w:proofErr w:type="gramEnd"/>
      <w:r w:rsidRPr="00926B1A">
        <w:rPr>
          <w:rFonts w:ascii="Arial" w:hAnsi="Arial" w:cs="Arial"/>
          <w:sz w:val="20"/>
          <w:szCs w:val="20"/>
        </w:rPr>
        <w:t xml:space="preserve"> mantiver a proposta. </w:t>
      </w:r>
    </w:p>
    <w:p w14:paraId="13C8E535" w14:textId="77777777" w:rsidR="00A20446" w:rsidRPr="00926B1A" w:rsidRDefault="00A20446" w:rsidP="00A20446">
      <w:pPr>
        <w:pStyle w:val="PargrafodaLista"/>
        <w:numPr>
          <w:ilvl w:val="1"/>
          <w:numId w:val="13"/>
        </w:numPr>
        <w:spacing w:before="120" w:after="120" w:line="276" w:lineRule="auto"/>
        <w:ind w:left="0"/>
        <w:jc w:val="both"/>
        <w:rPr>
          <w:rFonts w:ascii="Arial" w:hAnsi="Arial" w:cs="Arial"/>
          <w:sz w:val="20"/>
          <w:szCs w:val="20"/>
        </w:rPr>
      </w:pPr>
      <w:r w:rsidRPr="00926B1A">
        <w:rPr>
          <w:rFonts w:ascii="Arial" w:hAnsi="Arial" w:cs="Arial"/>
          <w:sz w:val="20"/>
          <w:szCs w:val="20"/>
        </w:rPr>
        <w:t xml:space="preserve"> A Contratada que cometer qualquer das infra</w:t>
      </w:r>
      <w:r w:rsidRPr="00926B1A">
        <w:rPr>
          <w:rFonts w:ascii="Arial" w:hAnsi="Arial" w:cs="Arial" w:hint="eastAsia"/>
          <w:sz w:val="20"/>
          <w:szCs w:val="20"/>
        </w:rPr>
        <w:t>çõ</w:t>
      </w:r>
      <w:r w:rsidRPr="00926B1A">
        <w:rPr>
          <w:rFonts w:ascii="Arial" w:hAnsi="Arial" w:cs="Arial"/>
          <w:sz w:val="20"/>
          <w:szCs w:val="20"/>
        </w:rPr>
        <w:t>es discriminadas no subitem acima ficar</w:t>
      </w:r>
      <w:r w:rsidRPr="00926B1A">
        <w:rPr>
          <w:rFonts w:ascii="Arial" w:hAnsi="Arial" w:cs="Arial" w:hint="eastAsia"/>
          <w:sz w:val="20"/>
          <w:szCs w:val="20"/>
        </w:rPr>
        <w:t>á</w:t>
      </w:r>
      <w:r w:rsidRPr="00926B1A">
        <w:rPr>
          <w:rFonts w:ascii="Arial" w:hAnsi="Arial" w:cs="Arial"/>
          <w:sz w:val="20"/>
          <w:szCs w:val="20"/>
        </w:rPr>
        <w:t xml:space="preserve"> sujeita, sem preju</w:t>
      </w:r>
      <w:r w:rsidRPr="00926B1A">
        <w:rPr>
          <w:rFonts w:ascii="Arial" w:hAnsi="Arial" w:cs="Arial" w:hint="eastAsia"/>
          <w:sz w:val="20"/>
          <w:szCs w:val="20"/>
        </w:rPr>
        <w:t>í</w:t>
      </w:r>
      <w:r w:rsidRPr="00926B1A">
        <w:rPr>
          <w:rFonts w:ascii="Arial" w:hAnsi="Arial" w:cs="Arial"/>
          <w:sz w:val="20"/>
          <w:szCs w:val="20"/>
        </w:rPr>
        <w:t xml:space="preserve">zo da responsabilidade civil e criminal, </w:t>
      </w:r>
      <w:r w:rsidRPr="00926B1A">
        <w:rPr>
          <w:rFonts w:ascii="Arial" w:hAnsi="Arial" w:cs="Arial" w:hint="eastAsia"/>
          <w:sz w:val="20"/>
          <w:szCs w:val="20"/>
        </w:rPr>
        <w:t>à</w:t>
      </w:r>
      <w:r w:rsidRPr="00926B1A">
        <w:rPr>
          <w:rFonts w:ascii="Arial" w:hAnsi="Arial" w:cs="Arial"/>
          <w:sz w:val="20"/>
          <w:szCs w:val="20"/>
        </w:rPr>
        <w:t>s seguintes san</w:t>
      </w:r>
      <w:r w:rsidRPr="00926B1A">
        <w:rPr>
          <w:rFonts w:ascii="Arial" w:hAnsi="Arial" w:cs="Arial" w:hint="eastAsia"/>
          <w:sz w:val="20"/>
          <w:szCs w:val="20"/>
        </w:rPr>
        <w:t>çõ</w:t>
      </w:r>
      <w:r w:rsidRPr="00926B1A">
        <w:rPr>
          <w:rFonts w:ascii="Arial" w:hAnsi="Arial" w:cs="Arial"/>
          <w:sz w:val="20"/>
          <w:szCs w:val="20"/>
        </w:rPr>
        <w:t>es:</w:t>
      </w:r>
    </w:p>
    <w:p w14:paraId="014070AE" w14:textId="77777777"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proofErr w:type="gramStart"/>
      <w:r w:rsidRPr="00926B1A">
        <w:rPr>
          <w:rFonts w:ascii="Arial" w:hAnsi="Arial" w:cs="Arial"/>
          <w:sz w:val="20"/>
          <w:szCs w:val="20"/>
        </w:rPr>
        <w:t>advert</w:t>
      </w:r>
      <w:r w:rsidRPr="00926B1A">
        <w:rPr>
          <w:rFonts w:ascii="Arial" w:hAnsi="Arial" w:cs="Arial" w:hint="eastAsia"/>
          <w:sz w:val="20"/>
          <w:szCs w:val="20"/>
        </w:rPr>
        <w:t>ê</w:t>
      </w:r>
      <w:r w:rsidRPr="00926B1A">
        <w:rPr>
          <w:rFonts w:ascii="Arial" w:hAnsi="Arial" w:cs="Arial"/>
          <w:sz w:val="20"/>
          <w:szCs w:val="20"/>
        </w:rPr>
        <w:t>ncia</w:t>
      </w:r>
      <w:proofErr w:type="gramEnd"/>
      <w:r w:rsidRPr="00926B1A">
        <w:rPr>
          <w:rFonts w:ascii="Arial" w:hAnsi="Arial" w:cs="Arial"/>
          <w:sz w:val="20"/>
          <w:szCs w:val="20"/>
        </w:rPr>
        <w:t xml:space="preserve"> por faltas leves, assim entendidas aquelas que n</w:t>
      </w:r>
      <w:r w:rsidRPr="00926B1A">
        <w:rPr>
          <w:rFonts w:ascii="Arial" w:hAnsi="Arial" w:cs="Arial" w:hint="eastAsia"/>
          <w:sz w:val="20"/>
          <w:szCs w:val="20"/>
        </w:rPr>
        <w:t>ã</w:t>
      </w:r>
      <w:r w:rsidRPr="00926B1A">
        <w:rPr>
          <w:rFonts w:ascii="Arial" w:hAnsi="Arial" w:cs="Arial"/>
          <w:sz w:val="20"/>
          <w:szCs w:val="20"/>
        </w:rPr>
        <w:t>o acarretem preju</w:t>
      </w:r>
      <w:r w:rsidRPr="00926B1A">
        <w:rPr>
          <w:rFonts w:ascii="Arial" w:hAnsi="Arial" w:cs="Arial" w:hint="eastAsia"/>
          <w:sz w:val="20"/>
          <w:szCs w:val="20"/>
        </w:rPr>
        <w:t>í</w:t>
      </w:r>
      <w:r w:rsidRPr="00926B1A">
        <w:rPr>
          <w:rFonts w:ascii="Arial" w:hAnsi="Arial" w:cs="Arial"/>
          <w:sz w:val="20"/>
          <w:szCs w:val="20"/>
        </w:rPr>
        <w:t xml:space="preserve">zos significativos para a Contratante; </w:t>
      </w:r>
    </w:p>
    <w:p w14:paraId="2377F860" w14:textId="77777777"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proofErr w:type="gramStart"/>
      <w:r w:rsidRPr="00926B1A">
        <w:rPr>
          <w:rFonts w:ascii="Arial" w:hAnsi="Arial" w:cs="Arial"/>
          <w:sz w:val="20"/>
          <w:szCs w:val="20"/>
        </w:rPr>
        <w:t>multa</w:t>
      </w:r>
      <w:proofErr w:type="gramEnd"/>
      <w:r w:rsidRPr="00926B1A">
        <w:rPr>
          <w:rFonts w:ascii="Arial" w:hAnsi="Arial" w:cs="Arial"/>
          <w:sz w:val="20"/>
          <w:szCs w:val="20"/>
        </w:rPr>
        <w:t xml:space="preserve"> morat</w:t>
      </w:r>
      <w:r w:rsidRPr="00926B1A">
        <w:rPr>
          <w:rFonts w:ascii="Arial" w:hAnsi="Arial" w:cs="Arial" w:hint="eastAsia"/>
          <w:sz w:val="20"/>
          <w:szCs w:val="20"/>
        </w:rPr>
        <w:t>ó</w:t>
      </w:r>
      <w:r w:rsidRPr="00926B1A">
        <w:rPr>
          <w:rFonts w:ascii="Arial" w:hAnsi="Arial" w:cs="Arial"/>
          <w:sz w:val="20"/>
          <w:szCs w:val="20"/>
        </w:rPr>
        <w:t>ria de 0,2% (zero virgula dois por cento) por dia de atraso injustificado sobre o valor da parcela inadimplida, at</w:t>
      </w:r>
      <w:r w:rsidRPr="00926B1A">
        <w:rPr>
          <w:rFonts w:ascii="Arial" w:hAnsi="Arial" w:cs="Arial" w:hint="eastAsia"/>
          <w:sz w:val="20"/>
          <w:szCs w:val="20"/>
        </w:rPr>
        <w:t>é</w:t>
      </w:r>
      <w:r w:rsidRPr="00926B1A">
        <w:rPr>
          <w:rFonts w:ascii="Arial" w:hAnsi="Arial" w:cs="Arial"/>
          <w:sz w:val="20"/>
          <w:szCs w:val="20"/>
        </w:rPr>
        <w:t xml:space="preserve"> o limite de 25 (vinte e cinco) dias; </w:t>
      </w:r>
    </w:p>
    <w:p w14:paraId="4C2918AE" w14:textId="77777777"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proofErr w:type="gramStart"/>
      <w:r w:rsidRPr="00926B1A">
        <w:rPr>
          <w:rFonts w:ascii="Arial" w:hAnsi="Arial" w:cs="Arial"/>
          <w:sz w:val="20"/>
          <w:szCs w:val="20"/>
        </w:rPr>
        <w:t>multa</w:t>
      </w:r>
      <w:proofErr w:type="gramEnd"/>
      <w:r w:rsidRPr="00926B1A">
        <w:rPr>
          <w:rFonts w:ascii="Arial" w:hAnsi="Arial" w:cs="Arial"/>
          <w:sz w:val="20"/>
          <w:szCs w:val="20"/>
        </w:rPr>
        <w:t xml:space="preserve"> compensat</w:t>
      </w:r>
      <w:r w:rsidRPr="00926B1A">
        <w:rPr>
          <w:rFonts w:ascii="Arial" w:hAnsi="Arial" w:cs="Arial" w:hint="eastAsia"/>
          <w:sz w:val="20"/>
          <w:szCs w:val="20"/>
        </w:rPr>
        <w:t>ó</w:t>
      </w:r>
      <w:r w:rsidRPr="00926B1A">
        <w:rPr>
          <w:rFonts w:ascii="Arial" w:hAnsi="Arial" w:cs="Arial"/>
          <w:sz w:val="20"/>
          <w:szCs w:val="20"/>
        </w:rPr>
        <w:t>ria de 10% (dez por cento) sobre o valor total do contrato, no caso de inexecu</w:t>
      </w:r>
      <w:r w:rsidRPr="00926B1A">
        <w:rPr>
          <w:rFonts w:ascii="Arial" w:hAnsi="Arial" w:cs="Arial" w:hint="eastAsia"/>
          <w:sz w:val="20"/>
          <w:szCs w:val="20"/>
        </w:rPr>
        <w:t>çã</w:t>
      </w:r>
      <w:r w:rsidRPr="00926B1A">
        <w:rPr>
          <w:rFonts w:ascii="Arial" w:hAnsi="Arial" w:cs="Arial"/>
          <w:sz w:val="20"/>
          <w:szCs w:val="20"/>
        </w:rPr>
        <w:t xml:space="preserve">o total do objeto; </w:t>
      </w:r>
    </w:p>
    <w:p w14:paraId="5EE3B267" w14:textId="77777777"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r w:rsidRPr="00926B1A">
        <w:rPr>
          <w:rFonts w:ascii="Arial" w:hAnsi="Arial" w:cs="Arial"/>
          <w:sz w:val="20"/>
          <w:szCs w:val="20"/>
        </w:rPr>
        <w:t xml:space="preserve"> </w:t>
      </w:r>
      <w:r w:rsidRPr="00926B1A">
        <w:rPr>
          <w:rFonts w:ascii="Arial" w:hAnsi="Arial" w:cs="Arial"/>
          <w:sz w:val="20"/>
          <w:szCs w:val="20"/>
        </w:rPr>
        <w:tab/>
      </w:r>
      <w:proofErr w:type="gramStart"/>
      <w:r w:rsidRPr="00926B1A">
        <w:rPr>
          <w:rFonts w:ascii="Arial" w:hAnsi="Arial" w:cs="Arial"/>
          <w:sz w:val="20"/>
          <w:szCs w:val="20"/>
        </w:rPr>
        <w:t>em</w:t>
      </w:r>
      <w:proofErr w:type="gramEnd"/>
      <w:r w:rsidRPr="00926B1A">
        <w:rPr>
          <w:rFonts w:ascii="Arial" w:hAnsi="Arial" w:cs="Arial"/>
          <w:sz w:val="20"/>
          <w:szCs w:val="20"/>
        </w:rPr>
        <w:t xml:space="preserve"> caso de inexecu</w:t>
      </w:r>
      <w:r w:rsidRPr="00926B1A">
        <w:rPr>
          <w:rFonts w:ascii="Arial" w:hAnsi="Arial" w:cs="Arial" w:hint="eastAsia"/>
          <w:sz w:val="20"/>
          <w:szCs w:val="20"/>
        </w:rPr>
        <w:t>çã</w:t>
      </w:r>
      <w:r w:rsidRPr="00926B1A">
        <w:rPr>
          <w:rFonts w:ascii="Arial" w:hAnsi="Arial" w:cs="Arial"/>
          <w:sz w:val="20"/>
          <w:szCs w:val="20"/>
        </w:rPr>
        <w:t>o parcial, a multa compensat</w:t>
      </w:r>
      <w:r w:rsidRPr="00926B1A">
        <w:rPr>
          <w:rFonts w:ascii="Arial" w:hAnsi="Arial" w:cs="Arial" w:hint="eastAsia"/>
          <w:sz w:val="20"/>
          <w:szCs w:val="20"/>
        </w:rPr>
        <w:t>ó</w:t>
      </w:r>
      <w:r w:rsidRPr="00926B1A">
        <w:rPr>
          <w:rFonts w:ascii="Arial" w:hAnsi="Arial" w:cs="Arial"/>
          <w:sz w:val="20"/>
          <w:szCs w:val="20"/>
        </w:rPr>
        <w:t>ria, no mesmo percentual do subitem acima, ser</w:t>
      </w:r>
      <w:r w:rsidRPr="00926B1A">
        <w:rPr>
          <w:rFonts w:ascii="Arial" w:hAnsi="Arial" w:cs="Arial" w:hint="eastAsia"/>
          <w:sz w:val="20"/>
          <w:szCs w:val="20"/>
        </w:rPr>
        <w:t>á</w:t>
      </w:r>
      <w:r w:rsidRPr="00926B1A">
        <w:rPr>
          <w:rFonts w:ascii="Arial" w:hAnsi="Arial" w:cs="Arial"/>
          <w:sz w:val="20"/>
          <w:szCs w:val="20"/>
        </w:rPr>
        <w:t xml:space="preserve"> aplicada de forma proporcional </w:t>
      </w:r>
      <w:r w:rsidRPr="00926B1A">
        <w:rPr>
          <w:rFonts w:ascii="Arial" w:hAnsi="Arial" w:cs="Arial" w:hint="eastAsia"/>
          <w:sz w:val="20"/>
          <w:szCs w:val="20"/>
        </w:rPr>
        <w:t>à</w:t>
      </w:r>
      <w:r w:rsidRPr="00926B1A">
        <w:rPr>
          <w:rFonts w:ascii="Arial" w:hAnsi="Arial" w:cs="Arial"/>
          <w:sz w:val="20"/>
          <w:szCs w:val="20"/>
        </w:rPr>
        <w:t xml:space="preserve"> obriga</w:t>
      </w:r>
      <w:r w:rsidRPr="00926B1A">
        <w:rPr>
          <w:rFonts w:ascii="Arial" w:hAnsi="Arial" w:cs="Arial" w:hint="eastAsia"/>
          <w:sz w:val="20"/>
          <w:szCs w:val="20"/>
        </w:rPr>
        <w:t>çã</w:t>
      </w:r>
      <w:r w:rsidRPr="00926B1A">
        <w:rPr>
          <w:rFonts w:ascii="Arial" w:hAnsi="Arial" w:cs="Arial"/>
          <w:sz w:val="20"/>
          <w:szCs w:val="20"/>
        </w:rPr>
        <w:t xml:space="preserve">o inadimplida; </w:t>
      </w:r>
    </w:p>
    <w:p w14:paraId="0AAE50F9" w14:textId="77777777"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proofErr w:type="gramStart"/>
      <w:r w:rsidRPr="00926B1A">
        <w:rPr>
          <w:rFonts w:ascii="Arial" w:hAnsi="Arial" w:cs="Arial"/>
          <w:sz w:val="20"/>
          <w:szCs w:val="20"/>
        </w:rPr>
        <w:t>suspens</w:t>
      </w:r>
      <w:r w:rsidRPr="00926B1A">
        <w:rPr>
          <w:rFonts w:ascii="Arial" w:hAnsi="Arial" w:cs="Arial" w:hint="eastAsia"/>
          <w:sz w:val="20"/>
          <w:szCs w:val="20"/>
        </w:rPr>
        <w:t>ã</w:t>
      </w:r>
      <w:r w:rsidRPr="00926B1A">
        <w:rPr>
          <w:rFonts w:ascii="Arial" w:hAnsi="Arial" w:cs="Arial"/>
          <w:sz w:val="20"/>
          <w:szCs w:val="20"/>
        </w:rPr>
        <w:t>o</w:t>
      </w:r>
      <w:proofErr w:type="gramEnd"/>
      <w:r w:rsidRPr="00926B1A">
        <w:rPr>
          <w:rFonts w:ascii="Arial" w:hAnsi="Arial" w:cs="Arial"/>
          <w:sz w:val="20"/>
          <w:szCs w:val="20"/>
        </w:rPr>
        <w:t xml:space="preserve"> de licitar e impedimento de contratar com o </w:t>
      </w:r>
      <w:r w:rsidRPr="00926B1A">
        <w:rPr>
          <w:rFonts w:ascii="Arial" w:hAnsi="Arial" w:cs="Arial" w:hint="eastAsia"/>
          <w:sz w:val="20"/>
          <w:szCs w:val="20"/>
        </w:rPr>
        <w:t>ó</w:t>
      </w:r>
      <w:r w:rsidRPr="00926B1A">
        <w:rPr>
          <w:rFonts w:ascii="Arial" w:hAnsi="Arial" w:cs="Arial"/>
          <w:sz w:val="20"/>
          <w:szCs w:val="20"/>
        </w:rPr>
        <w:t>rg</w:t>
      </w:r>
      <w:r w:rsidRPr="00926B1A">
        <w:rPr>
          <w:rFonts w:ascii="Arial" w:hAnsi="Arial" w:cs="Arial" w:hint="eastAsia"/>
          <w:sz w:val="20"/>
          <w:szCs w:val="20"/>
        </w:rPr>
        <w:t>ã</w:t>
      </w:r>
      <w:r w:rsidRPr="00926B1A">
        <w:rPr>
          <w:rFonts w:ascii="Arial" w:hAnsi="Arial" w:cs="Arial"/>
          <w:sz w:val="20"/>
          <w:szCs w:val="20"/>
        </w:rPr>
        <w:t>o, entidade ou unidade administrativa pela qual a Administra</w:t>
      </w:r>
      <w:r w:rsidRPr="00926B1A">
        <w:rPr>
          <w:rFonts w:ascii="Arial" w:hAnsi="Arial" w:cs="Arial" w:hint="eastAsia"/>
          <w:sz w:val="20"/>
          <w:szCs w:val="20"/>
        </w:rPr>
        <w:t>çã</w:t>
      </w:r>
      <w:r w:rsidRPr="00926B1A">
        <w:rPr>
          <w:rFonts w:ascii="Arial" w:hAnsi="Arial" w:cs="Arial"/>
          <w:sz w:val="20"/>
          <w:szCs w:val="20"/>
        </w:rPr>
        <w:t>o P</w:t>
      </w:r>
      <w:r w:rsidRPr="00926B1A">
        <w:rPr>
          <w:rFonts w:ascii="Arial" w:hAnsi="Arial" w:cs="Arial" w:hint="eastAsia"/>
          <w:sz w:val="20"/>
          <w:szCs w:val="20"/>
        </w:rPr>
        <w:t>ú</w:t>
      </w:r>
      <w:r w:rsidRPr="00926B1A">
        <w:rPr>
          <w:rFonts w:ascii="Arial" w:hAnsi="Arial" w:cs="Arial"/>
          <w:sz w:val="20"/>
          <w:szCs w:val="20"/>
        </w:rPr>
        <w:t>blica opera e atua concretamente, pelo prazo de at</w:t>
      </w:r>
      <w:r w:rsidRPr="00926B1A">
        <w:rPr>
          <w:rFonts w:ascii="Arial" w:hAnsi="Arial" w:cs="Arial" w:hint="eastAsia"/>
          <w:sz w:val="20"/>
          <w:szCs w:val="20"/>
        </w:rPr>
        <w:t>é</w:t>
      </w:r>
      <w:r w:rsidRPr="00926B1A">
        <w:rPr>
          <w:rFonts w:ascii="Arial" w:hAnsi="Arial" w:cs="Arial"/>
          <w:sz w:val="20"/>
          <w:szCs w:val="20"/>
        </w:rPr>
        <w:t xml:space="preserve"> dois anos;  </w:t>
      </w:r>
    </w:p>
    <w:p w14:paraId="3E70AE1A" w14:textId="77777777" w:rsidR="00A20446" w:rsidRPr="00926B1A" w:rsidRDefault="00A20446" w:rsidP="00A20446">
      <w:pPr>
        <w:pStyle w:val="PargrafodaLista"/>
        <w:numPr>
          <w:ilvl w:val="2"/>
          <w:numId w:val="13"/>
        </w:numPr>
        <w:spacing w:before="120" w:after="120" w:line="276" w:lineRule="auto"/>
        <w:jc w:val="both"/>
        <w:rPr>
          <w:rFonts w:ascii="Arial" w:hAnsi="Arial" w:cs="Arial"/>
          <w:sz w:val="20"/>
          <w:szCs w:val="20"/>
        </w:rPr>
      </w:pPr>
      <w:proofErr w:type="gramStart"/>
      <w:r w:rsidRPr="00926B1A">
        <w:rPr>
          <w:rFonts w:ascii="Arial" w:hAnsi="Arial" w:cs="Arial"/>
          <w:sz w:val="20"/>
          <w:szCs w:val="20"/>
        </w:rPr>
        <w:t>impedimento</w:t>
      </w:r>
      <w:proofErr w:type="gramEnd"/>
      <w:r w:rsidRPr="00926B1A">
        <w:rPr>
          <w:rFonts w:ascii="Arial" w:hAnsi="Arial" w:cs="Arial"/>
          <w:sz w:val="20"/>
          <w:szCs w:val="20"/>
        </w:rPr>
        <w:t xml:space="preserve"> de licitar e contratar com a Uni</w:t>
      </w:r>
      <w:r w:rsidRPr="00926B1A">
        <w:rPr>
          <w:rFonts w:ascii="Arial" w:hAnsi="Arial" w:cs="Arial" w:hint="eastAsia"/>
          <w:sz w:val="20"/>
          <w:szCs w:val="20"/>
        </w:rPr>
        <w:t>ã</w:t>
      </w:r>
      <w:r w:rsidRPr="00926B1A">
        <w:rPr>
          <w:rFonts w:ascii="Arial" w:hAnsi="Arial" w:cs="Arial"/>
          <w:sz w:val="20"/>
          <w:szCs w:val="20"/>
        </w:rPr>
        <w:t>o com o consequente descredenciamento no SICAF pelo prazo de at</w:t>
      </w:r>
      <w:r w:rsidRPr="00926B1A">
        <w:rPr>
          <w:rFonts w:ascii="Arial" w:hAnsi="Arial" w:cs="Arial" w:hint="eastAsia"/>
          <w:sz w:val="20"/>
          <w:szCs w:val="20"/>
        </w:rPr>
        <w:t>é</w:t>
      </w:r>
      <w:r w:rsidRPr="00926B1A">
        <w:rPr>
          <w:rFonts w:ascii="Arial" w:hAnsi="Arial" w:cs="Arial"/>
          <w:sz w:val="20"/>
          <w:szCs w:val="20"/>
        </w:rPr>
        <w:t xml:space="preserve"> cinco anos; </w:t>
      </w:r>
    </w:p>
    <w:p w14:paraId="13EC0350" w14:textId="77777777" w:rsidR="00A20446" w:rsidRPr="00926B1A" w:rsidRDefault="00A20446" w:rsidP="00A20446">
      <w:pPr>
        <w:pStyle w:val="PargrafodaLista"/>
        <w:numPr>
          <w:ilvl w:val="2"/>
          <w:numId w:val="13"/>
        </w:numPr>
        <w:spacing w:before="120" w:after="120" w:line="276" w:lineRule="auto"/>
        <w:ind w:left="1134"/>
        <w:jc w:val="both"/>
        <w:rPr>
          <w:rFonts w:ascii="Arial" w:hAnsi="Arial" w:cs="Arial"/>
          <w:sz w:val="20"/>
          <w:szCs w:val="20"/>
        </w:rPr>
      </w:pPr>
      <w:proofErr w:type="gramStart"/>
      <w:r w:rsidRPr="00926B1A">
        <w:rPr>
          <w:rFonts w:ascii="Arial" w:hAnsi="Arial" w:cs="Arial"/>
          <w:sz w:val="20"/>
          <w:szCs w:val="20"/>
        </w:rPr>
        <w:t>declara</w:t>
      </w:r>
      <w:r w:rsidRPr="00926B1A">
        <w:rPr>
          <w:rFonts w:ascii="Arial" w:hAnsi="Arial" w:cs="Arial" w:hint="eastAsia"/>
          <w:sz w:val="20"/>
          <w:szCs w:val="20"/>
        </w:rPr>
        <w:t>çã</w:t>
      </w:r>
      <w:r w:rsidRPr="00926B1A">
        <w:rPr>
          <w:rFonts w:ascii="Arial" w:hAnsi="Arial" w:cs="Arial"/>
          <w:sz w:val="20"/>
          <w:szCs w:val="20"/>
        </w:rPr>
        <w:t>o</w:t>
      </w:r>
      <w:proofErr w:type="gramEnd"/>
      <w:r w:rsidRPr="00926B1A">
        <w:rPr>
          <w:rFonts w:ascii="Arial" w:hAnsi="Arial" w:cs="Arial"/>
          <w:sz w:val="20"/>
          <w:szCs w:val="20"/>
        </w:rPr>
        <w:t xml:space="preserve"> de inidoneidade para licitar ou contratar com a Administra</w:t>
      </w:r>
      <w:r w:rsidRPr="00926B1A">
        <w:rPr>
          <w:rFonts w:ascii="Arial" w:hAnsi="Arial" w:cs="Arial" w:hint="eastAsia"/>
          <w:sz w:val="20"/>
          <w:szCs w:val="20"/>
        </w:rPr>
        <w:t>çã</w:t>
      </w:r>
      <w:r w:rsidRPr="00926B1A">
        <w:rPr>
          <w:rFonts w:ascii="Arial" w:hAnsi="Arial" w:cs="Arial"/>
          <w:sz w:val="20"/>
          <w:szCs w:val="20"/>
        </w:rPr>
        <w:t>o P</w:t>
      </w:r>
      <w:r w:rsidRPr="00926B1A">
        <w:rPr>
          <w:rFonts w:ascii="Arial" w:hAnsi="Arial" w:cs="Arial" w:hint="eastAsia"/>
          <w:sz w:val="20"/>
          <w:szCs w:val="20"/>
        </w:rPr>
        <w:t>ú</w:t>
      </w:r>
      <w:r w:rsidRPr="00926B1A">
        <w:rPr>
          <w:rFonts w:ascii="Arial" w:hAnsi="Arial" w:cs="Arial"/>
          <w:sz w:val="20"/>
          <w:szCs w:val="20"/>
        </w:rPr>
        <w:t>blica, enquanto perdurarem os motivos determinantes da puni</w:t>
      </w:r>
      <w:r w:rsidRPr="00926B1A">
        <w:rPr>
          <w:rFonts w:ascii="Arial" w:hAnsi="Arial" w:cs="Arial" w:hint="eastAsia"/>
          <w:sz w:val="20"/>
          <w:szCs w:val="20"/>
        </w:rPr>
        <w:t>çã</w:t>
      </w:r>
      <w:r w:rsidRPr="00926B1A">
        <w:rPr>
          <w:rFonts w:ascii="Arial" w:hAnsi="Arial" w:cs="Arial"/>
          <w:sz w:val="20"/>
          <w:szCs w:val="20"/>
        </w:rPr>
        <w:t>o ou at</w:t>
      </w:r>
      <w:r w:rsidRPr="00926B1A">
        <w:rPr>
          <w:rFonts w:ascii="Arial" w:hAnsi="Arial" w:cs="Arial" w:hint="eastAsia"/>
          <w:sz w:val="20"/>
          <w:szCs w:val="20"/>
        </w:rPr>
        <w:t>é</w:t>
      </w:r>
      <w:r w:rsidRPr="00926B1A">
        <w:rPr>
          <w:rFonts w:ascii="Arial" w:hAnsi="Arial" w:cs="Arial"/>
          <w:sz w:val="20"/>
          <w:szCs w:val="20"/>
        </w:rPr>
        <w:t xml:space="preserve"> que seja promovida a reabilita</w:t>
      </w:r>
      <w:r w:rsidRPr="00926B1A">
        <w:rPr>
          <w:rFonts w:ascii="Arial" w:hAnsi="Arial" w:cs="Arial" w:hint="eastAsia"/>
          <w:sz w:val="20"/>
          <w:szCs w:val="20"/>
        </w:rPr>
        <w:t>çã</w:t>
      </w:r>
      <w:r w:rsidRPr="00926B1A">
        <w:rPr>
          <w:rFonts w:ascii="Arial" w:hAnsi="Arial" w:cs="Arial"/>
          <w:sz w:val="20"/>
          <w:szCs w:val="20"/>
        </w:rPr>
        <w:t>o perante a pr</w:t>
      </w:r>
      <w:r w:rsidRPr="00926B1A">
        <w:rPr>
          <w:rFonts w:ascii="Arial" w:hAnsi="Arial" w:cs="Arial" w:hint="eastAsia"/>
          <w:sz w:val="20"/>
          <w:szCs w:val="20"/>
        </w:rPr>
        <w:t>ó</w:t>
      </w:r>
      <w:r w:rsidRPr="00926B1A">
        <w:rPr>
          <w:rFonts w:ascii="Arial" w:hAnsi="Arial" w:cs="Arial"/>
          <w:sz w:val="20"/>
          <w:szCs w:val="20"/>
        </w:rPr>
        <w:t>pria autoridade que aplicou a penalidade, que ser</w:t>
      </w:r>
      <w:r w:rsidRPr="00926B1A">
        <w:rPr>
          <w:rFonts w:ascii="Arial" w:hAnsi="Arial" w:cs="Arial" w:hint="eastAsia"/>
          <w:sz w:val="20"/>
          <w:szCs w:val="20"/>
        </w:rPr>
        <w:t>á</w:t>
      </w:r>
      <w:r w:rsidRPr="00926B1A">
        <w:rPr>
          <w:rFonts w:ascii="Arial" w:hAnsi="Arial" w:cs="Arial"/>
          <w:sz w:val="20"/>
          <w:szCs w:val="20"/>
        </w:rPr>
        <w:t xml:space="preserve"> concedida sempre que a Contratada ressarcir a Contratante pelos preju</w:t>
      </w:r>
      <w:r w:rsidRPr="00926B1A">
        <w:rPr>
          <w:rFonts w:ascii="Arial" w:hAnsi="Arial" w:cs="Arial" w:hint="eastAsia"/>
          <w:sz w:val="20"/>
          <w:szCs w:val="20"/>
        </w:rPr>
        <w:t>í</w:t>
      </w:r>
      <w:r w:rsidRPr="00926B1A">
        <w:rPr>
          <w:rFonts w:ascii="Arial" w:hAnsi="Arial" w:cs="Arial"/>
          <w:sz w:val="20"/>
          <w:szCs w:val="20"/>
        </w:rPr>
        <w:t xml:space="preserve">zos causados; </w:t>
      </w:r>
    </w:p>
    <w:p w14:paraId="6E19B89D" w14:textId="77777777" w:rsidR="00A20446" w:rsidRPr="00926B1A" w:rsidRDefault="00A20446" w:rsidP="00A20446">
      <w:pPr>
        <w:pStyle w:val="PargrafodaLista"/>
        <w:numPr>
          <w:ilvl w:val="1"/>
          <w:numId w:val="13"/>
        </w:numPr>
        <w:spacing w:before="120" w:after="120" w:line="276" w:lineRule="auto"/>
        <w:ind w:left="567"/>
        <w:jc w:val="both"/>
        <w:rPr>
          <w:rFonts w:ascii="Arial" w:hAnsi="Arial" w:cs="Arial"/>
          <w:sz w:val="20"/>
          <w:szCs w:val="20"/>
        </w:rPr>
      </w:pPr>
      <w:r w:rsidRPr="00926B1A">
        <w:rPr>
          <w:rFonts w:ascii="Arial" w:hAnsi="Arial" w:cs="Arial"/>
          <w:sz w:val="20"/>
          <w:szCs w:val="20"/>
        </w:rPr>
        <w:t>Tamb</w:t>
      </w:r>
      <w:r w:rsidRPr="00926B1A">
        <w:rPr>
          <w:rFonts w:ascii="Arial" w:hAnsi="Arial" w:cs="Arial" w:hint="eastAsia"/>
          <w:sz w:val="20"/>
          <w:szCs w:val="20"/>
        </w:rPr>
        <w:t>é</w:t>
      </w:r>
      <w:r w:rsidRPr="00926B1A">
        <w:rPr>
          <w:rFonts w:ascii="Arial" w:hAnsi="Arial" w:cs="Arial"/>
          <w:sz w:val="20"/>
          <w:szCs w:val="20"/>
        </w:rPr>
        <w:t xml:space="preserve">m </w:t>
      </w:r>
      <w:proofErr w:type="gramStart"/>
      <w:r w:rsidRPr="00926B1A">
        <w:rPr>
          <w:rFonts w:ascii="Arial" w:hAnsi="Arial" w:cs="Arial"/>
          <w:sz w:val="20"/>
          <w:szCs w:val="20"/>
        </w:rPr>
        <w:t>ficam</w:t>
      </w:r>
      <w:proofErr w:type="gramEnd"/>
      <w:r w:rsidRPr="00926B1A">
        <w:rPr>
          <w:rFonts w:ascii="Arial" w:hAnsi="Arial" w:cs="Arial"/>
          <w:sz w:val="20"/>
          <w:szCs w:val="20"/>
        </w:rPr>
        <w:t xml:space="preserve"> sujeitas </w:t>
      </w:r>
      <w:r w:rsidRPr="00926B1A">
        <w:rPr>
          <w:rFonts w:ascii="Arial" w:hAnsi="Arial" w:cs="Arial" w:hint="eastAsia"/>
          <w:sz w:val="20"/>
          <w:szCs w:val="20"/>
        </w:rPr>
        <w:t>à</w:t>
      </w:r>
      <w:r w:rsidRPr="00926B1A">
        <w:rPr>
          <w:rFonts w:ascii="Arial" w:hAnsi="Arial" w:cs="Arial"/>
          <w:sz w:val="20"/>
          <w:szCs w:val="20"/>
        </w:rPr>
        <w:t>s penalidades do art. 87, III e IV da Lei n</w:t>
      </w:r>
      <w:r w:rsidRPr="00926B1A">
        <w:rPr>
          <w:rFonts w:ascii="Arial" w:hAnsi="Arial" w:cs="Arial" w:hint="eastAsia"/>
          <w:sz w:val="20"/>
          <w:szCs w:val="20"/>
        </w:rPr>
        <w:t>º</w:t>
      </w:r>
      <w:r w:rsidRPr="00926B1A">
        <w:rPr>
          <w:rFonts w:ascii="Arial" w:hAnsi="Arial" w:cs="Arial"/>
          <w:sz w:val="20"/>
          <w:szCs w:val="20"/>
        </w:rPr>
        <w:t xml:space="preserve"> 8.666, de 1993, as empresas e os profissionais que:</w:t>
      </w:r>
    </w:p>
    <w:p w14:paraId="463A1C57" w14:textId="77777777" w:rsidR="00A20446" w:rsidRPr="00926B1A" w:rsidRDefault="00A20446" w:rsidP="00CD1DF7">
      <w:pPr>
        <w:pStyle w:val="PargrafodaLista"/>
        <w:numPr>
          <w:ilvl w:val="2"/>
          <w:numId w:val="13"/>
        </w:numPr>
        <w:spacing w:before="120" w:after="120" w:line="276" w:lineRule="auto"/>
        <w:ind w:left="1134"/>
        <w:jc w:val="both"/>
        <w:rPr>
          <w:rFonts w:ascii="Arial" w:hAnsi="Arial" w:cs="Arial"/>
          <w:sz w:val="20"/>
          <w:szCs w:val="20"/>
        </w:rPr>
      </w:pPr>
      <w:proofErr w:type="gramStart"/>
      <w:r w:rsidRPr="00926B1A">
        <w:rPr>
          <w:rFonts w:ascii="Arial" w:hAnsi="Arial" w:cs="Arial"/>
          <w:sz w:val="20"/>
          <w:szCs w:val="20"/>
        </w:rPr>
        <w:t>tenham</w:t>
      </w:r>
      <w:proofErr w:type="gramEnd"/>
      <w:r w:rsidRPr="00926B1A">
        <w:rPr>
          <w:rFonts w:ascii="Arial" w:hAnsi="Arial" w:cs="Arial"/>
          <w:sz w:val="20"/>
          <w:szCs w:val="20"/>
        </w:rPr>
        <w:t xml:space="preserve"> sofrido condena</w:t>
      </w:r>
      <w:r w:rsidRPr="00926B1A">
        <w:rPr>
          <w:rFonts w:ascii="Arial" w:hAnsi="Arial" w:cs="Arial" w:hint="eastAsia"/>
          <w:sz w:val="20"/>
          <w:szCs w:val="20"/>
        </w:rPr>
        <w:t>çã</w:t>
      </w:r>
      <w:r w:rsidRPr="00926B1A">
        <w:rPr>
          <w:rFonts w:ascii="Arial" w:hAnsi="Arial" w:cs="Arial"/>
          <w:sz w:val="20"/>
          <w:szCs w:val="20"/>
        </w:rPr>
        <w:t>o definitiva por praticar, por meio dolosos, fraude fiscal no recolhimento de quaisquer tributos;</w:t>
      </w:r>
    </w:p>
    <w:p w14:paraId="502AC491" w14:textId="77777777" w:rsidR="00A20446" w:rsidRPr="00926B1A" w:rsidRDefault="00A20446" w:rsidP="00CD1DF7">
      <w:pPr>
        <w:pStyle w:val="PargrafodaLista"/>
        <w:numPr>
          <w:ilvl w:val="2"/>
          <w:numId w:val="13"/>
        </w:numPr>
        <w:spacing w:before="120" w:after="120" w:line="276" w:lineRule="auto"/>
        <w:ind w:left="1134"/>
        <w:jc w:val="both"/>
        <w:rPr>
          <w:rFonts w:ascii="Arial" w:hAnsi="Arial" w:cs="Arial"/>
          <w:sz w:val="20"/>
          <w:szCs w:val="20"/>
        </w:rPr>
      </w:pPr>
      <w:r w:rsidRPr="00926B1A">
        <w:rPr>
          <w:rFonts w:ascii="Arial" w:hAnsi="Arial" w:cs="Arial"/>
          <w:sz w:val="20"/>
          <w:szCs w:val="20"/>
        </w:rPr>
        <w:t xml:space="preserve"> </w:t>
      </w:r>
      <w:r w:rsidRPr="00926B1A">
        <w:rPr>
          <w:rFonts w:ascii="Arial" w:hAnsi="Arial" w:cs="Arial"/>
          <w:sz w:val="20"/>
          <w:szCs w:val="20"/>
        </w:rPr>
        <w:tab/>
      </w:r>
      <w:proofErr w:type="gramStart"/>
      <w:r w:rsidRPr="00926B1A">
        <w:rPr>
          <w:rFonts w:ascii="Arial" w:hAnsi="Arial" w:cs="Arial"/>
          <w:sz w:val="20"/>
          <w:szCs w:val="20"/>
        </w:rPr>
        <w:t>tenham</w:t>
      </w:r>
      <w:proofErr w:type="gramEnd"/>
      <w:r w:rsidRPr="00926B1A">
        <w:rPr>
          <w:rFonts w:ascii="Arial" w:hAnsi="Arial" w:cs="Arial"/>
          <w:sz w:val="20"/>
          <w:szCs w:val="20"/>
        </w:rPr>
        <w:t xml:space="preserve"> praticado atos il</w:t>
      </w:r>
      <w:r w:rsidRPr="00926B1A">
        <w:rPr>
          <w:rFonts w:ascii="Arial" w:hAnsi="Arial" w:cs="Arial" w:hint="eastAsia"/>
          <w:sz w:val="20"/>
          <w:szCs w:val="20"/>
        </w:rPr>
        <w:t>í</w:t>
      </w:r>
      <w:r w:rsidRPr="00926B1A">
        <w:rPr>
          <w:rFonts w:ascii="Arial" w:hAnsi="Arial" w:cs="Arial"/>
          <w:sz w:val="20"/>
          <w:szCs w:val="20"/>
        </w:rPr>
        <w:t>citos visando a frustrar os objetivos da licita</w:t>
      </w:r>
      <w:r w:rsidRPr="00926B1A">
        <w:rPr>
          <w:rFonts w:ascii="Arial" w:hAnsi="Arial" w:cs="Arial" w:hint="eastAsia"/>
          <w:sz w:val="20"/>
          <w:szCs w:val="20"/>
        </w:rPr>
        <w:t>çã</w:t>
      </w:r>
      <w:r w:rsidRPr="00926B1A">
        <w:rPr>
          <w:rFonts w:ascii="Arial" w:hAnsi="Arial" w:cs="Arial"/>
          <w:sz w:val="20"/>
          <w:szCs w:val="20"/>
        </w:rPr>
        <w:t xml:space="preserve">o; </w:t>
      </w:r>
    </w:p>
    <w:p w14:paraId="2AA430C4" w14:textId="77777777" w:rsidR="00A20446" w:rsidRPr="00926B1A" w:rsidRDefault="00A20446" w:rsidP="00CD1DF7">
      <w:pPr>
        <w:pStyle w:val="PargrafodaLista"/>
        <w:numPr>
          <w:ilvl w:val="2"/>
          <w:numId w:val="13"/>
        </w:numPr>
        <w:spacing w:before="120" w:after="120" w:line="276" w:lineRule="auto"/>
        <w:ind w:left="1134"/>
        <w:jc w:val="both"/>
        <w:rPr>
          <w:rFonts w:ascii="Arial" w:hAnsi="Arial" w:cs="Arial"/>
          <w:sz w:val="20"/>
          <w:szCs w:val="20"/>
        </w:rPr>
      </w:pPr>
      <w:proofErr w:type="gramStart"/>
      <w:r w:rsidRPr="00926B1A">
        <w:rPr>
          <w:rFonts w:ascii="Arial" w:hAnsi="Arial" w:cs="Arial"/>
          <w:sz w:val="20"/>
          <w:szCs w:val="20"/>
        </w:rPr>
        <w:lastRenderedPageBreak/>
        <w:t>demonstrem</w:t>
      </w:r>
      <w:proofErr w:type="gramEnd"/>
      <w:r w:rsidRPr="00926B1A">
        <w:rPr>
          <w:rFonts w:ascii="Arial" w:hAnsi="Arial" w:cs="Arial"/>
          <w:sz w:val="20"/>
          <w:szCs w:val="20"/>
        </w:rPr>
        <w:t xml:space="preserve"> n</w:t>
      </w:r>
      <w:r w:rsidRPr="00926B1A">
        <w:rPr>
          <w:rFonts w:ascii="Arial" w:hAnsi="Arial" w:cs="Arial" w:hint="eastAsia"/>
          <w:sz w:val="20"/>
          <w:szCs w:val="20"/>
        </w:rPr>
        <w:t>ã</w:t>
      </w:r>
      <w:r w:rsidRPr="00926B1A">
        <w:rPr>
          <w:rFonts w:ascii="Arial" w:hAnsi="Arial" w:cs="Arial"/>
          <w:sz w:val="20"/>
          <w:szCs w:val="20"/>
        </w:rPr>
        <w:t>o possuir idoneidade para contratar com a Administra</w:t>
      </w:r>
      <w:r w:rsidRPr="00926B1A">
        <w:rPr>
          <w:rFonts w:ascii="Arial" w:hAnsi="Arial" w:cs="Arial" w:hint="eastAsia"/>
          <w:sz w:val="20"/>
          <w:szCs w:val="20"/>
        </w:rPr>
        <w:t>çã</w:t>
      </w:r>
      <w:r w:rsidRPr="00926B1A">
        <w:rPr>
          <w:rFonts w:ascii="Arial" w:hAnsi="Arial" w:cs="Arial"/>
          <w:sz w:val="20"/>
          <w:szCs w:val="20"/>
        </w:rPr>
        <w:t>o em virtude de atos il</w:t>
      </w:r>
      <w:r w:rsidRPr="00926B1A">
        <w:rPr>
          <w:rFonts w:ascii="Arial" w:hAnsi="Arial" w:cs="Arial" w:hint="eastAsia"/>
          <w:sz w:val="20"/>
          <w:szCs w:val="20"/>
        </w:rPr>
        <w:t>í</w:t>
      </w:r>
      <w:r w:rsidRPr="00926B1A">
        <w:rPr>
          <w:rFonts w:ascii="Arial" w:hAnsi="Arial" w:cs="Arial"/>
          <w:sz w:val="20"/>
          <w:szCs w:val="20"/>
        </w:rPr>
        <w:t xml:space="preserve">citos praticados. </w:t>
      </w:r>
    </w:p>
    <w:p w14:paraId="245646EB" w14:textId="77EF8CDE" w:rsidR="00A20446" w:rsidRPr="00926B1A" w:rsidRDefault="00A20446" w:rsidP="00CD1DF7">
      <w:pPr>
        <w:pStyle w:val="PargrafodaLista"/>
        <w:numPr>
          <w:ilvl w:val="2"/>
          <w:numId w:val="13"/>
        </w:numPr>
        <w:spacing w:before="120" w:after="120" w:line="276" w:lineRule="auto"/>
        <w:ind w:left="1134"/>
        <w:jc w:val="both"/>
        <w:rPr>
          <w:rFonts w:ascii="Arial" w:hAnsi="Arial" w:cs="Arial"/>
          <w:sz w:val="20"/>
          <w:szCs w:val="20"/>
        </w:rPr>
      </w:pPr>
      <w:r w:rsidRPr="00926B1A">
        <w:rPr>
          <w:rFonts w:ascii="Arial" w:hAnsi="Arial" w:cs="Arial"/>
          <w:sz w:val="20"/>
          <w:szCs w:val="20"/>
        </w:rPr>
        <w:t>A aplica</w:t>
      </w:r>
      <w:r w:rsidRPr="00926B1A">
        <w:rPr>
          <w:rFonts w:ascii="Arial" w:hAnsi="Arial" w:cs="Arial" w:hint="eastAsia"/>
          <w:sz w:val="20"/>
          <w:szCs w:val="20"/>
        </w:rPr>
        <w:t>çã</w:t>
      </w:r>
      <w:r w:rsidRPr="00926B1A">
        <w:rPr>
          <w:rFonts w:ascii="Arial" w:hAnsi="Arial" w:cs="Arial"/>
          <w:sz w:val="20"/>
          <w:szCs w:val="20"/>
        </w:rPr>
        <w:t>o de qualquer das penalidades previstas realizar-se-</w:t>
      </w:r>
      <w:r w:rsidRPr="00926B1A">
        <w:rPr>
          <w:rFonts w:ascii="Arial" w:hAnsi="Arial" w:cs="Arial" w:hint="eastAsia"/>
          <w:sz w:val="20"/>
          <w:szCs w:val="20"/>
        </w:rPr>
        <w:t>á</w:t>
      </w:r>
      <w:r w:rsidRPr="00926B1A">
        <w:rPr>
          <w:rFonts w:ascii="Arial" w:hAnsi="Arial" w:cs="Arial"/>
          <w:sz w:val="20"/>
          <w:szCs w:val="20"/>
        </w:rPr>
        <w:t xml:space="preserve"> em processo administrativo que assegurar</w:t>
      </w:r>
      <w:r w:rsidRPr="00926B1A">
        <w:rPr>
          <w:rFonts w:ascii="Arial" w:hAnsi="Arial" w:cs="Arial" w:hint="eastAsia"/>
          <w:sz w:val="20"/>
          <w:szCs w:val="20"/>
        </w:rPr>
        <w:t>á</w:t>
      </w:r>
      <w:r w:rsidRPr="00926B1A">
        <w:rPr>
          <w:rFonts w:ascii="Arial" w:hAnsi="Arial" w:cs="Arial"/>
          <w:sz w:val="20"/>
          <w:szCs w:val="20"/>
        </w:rPr>
        <w:t xml:space="preserve"> o contradit</w:t>
      </w:r>
      <w:r w:rsidRPr="00926B1A">
        <w:rPr>
          <w:rFonts w:ascii="Arial" w:hAnsi="Arial" w:cs="Arial" w:hint="eastAsia"/>
          <w:sz w:val="20"/>
          <w:szCs w:val="20"/>
        </w:rPr>
        <w:t>ó</w:t>
      </w:r>
      <w:r w:rsidRPr="00926B1A">
        <w:rPr>
          <w:rFonts w:ascii="Arial" w:hAnsi="Arial" w:cs="Arial"/>
          <w:sz w:val="20"/>
          <w:szCs w:val="20"/>
        </w:rPr>
        <w:t xml:space="preserve">rio e a ampla defesa </w:t>
      </w:r>
      <w:r w:rsidRPr="00926B1A">
        <w:rPr>
          <w:rFonts w:ascii="Arial" w:hAnsi="Arial" w:cs="Arial" w:hint="eastAsia"/>
          <w:sz w:val="20"/>
          <w:szCs w:val="20"/>
        </w:rPr>
        <w:t>à</w:t>
      </w:r>
      <w:r w:rsidRPr="00926B1A">
        <w:rPr>
          <w:rFonts w:ascii="Arial" w:hAnsi="Arial" w:cs="Arial"/>
          <w:sz w:val="20"/>
          <w:szCs w:val="20"/>
        </w:rPr>
        <w:t xml:space="preserve"> Contratada, observando-se o procedimento previsto na Lei n</w:t>
      </w:r>
      <w:r w:rsidRPr="00926B1A">
        <w:rPr>
          <w:rFonts w:ascii="Arial" w:hAnsi="Arial" w:cs="Arial" w:hint="eastAsia"/>
          <w:sz w:val="20"/>
          <w:szCs w:val="20"/>
        </w:rPr>
        <w:t>º</w:t>
      </w:r>
      <w:r w:rsidRPr="00926B1A">
        <w:rPr>
          <w:rFonts w:ascii="Arial" w:hAnsi="Arial" w:cs="Arial"/>
          <w:sz w:val="20"/>
          <w:szCs w:val="20"/>
        </w:rPr>
        <w:t xml:space="preserve"> 8.666, de 1993, e subsidiariamente a Lei n</w:t>
      </w:r>
      <w:r w:rsidRPr="00926B1A">
        <w:rPr>
          <w:rFonts w:ascii="Arial" w:hAnsi="Arial" w:cs="Arial" w:hint="eastAsia"/>
          <w:sz w:val="20"/>
          <w:szCs w:val="20"/>
        </w:rPr>
        <w:t>º</w:t>
      </w:r>
      <w:r w:rsidRPr="00926B1A">
        <w:rPr>
          <w:rFonts w:ascii="Arial" w:hAnsi="Arial" w:cs="Arial"/>
          <w:sz w:val="20"/>
          <w:szCs w:val="20"/>
        </w:rPr>
        <w:t xml:space="preserve"> 9.784, de 1999.</w:t>
      </w:r>
    </w:p>
    <w:p w14:paraId="4B388BDA" w14:textId="77777777" w:rsidR="0070059F" w:rsidRPr="00926B1A" w:rsidRDefault="0070059F" w:rsidP="00087B83">
      <w:pPr>
        <w:numPr>
          <w:ilvl w:val="0"/>
          <w:numId w:val="13"/>
        </w:numPr>
        <w:spacing w:before="120" w:after="120" w:line="276" w:lineRule="auto"/>
        <w:jc w:val="both"/>
        <w:rPr>
          <w:rFonts w:ascii="Arial" w:hAnsi="Arial" w:cs="Arial"/>
          <w:sz w:val="20"/>
          <w:szCs w:val="20"/>
        </w:rPr>
      </w:pPr>
      <w:r w:rsidRPr="00926B1A">
        <w:rPr>
          <w:rFonts w:ascii="Arial" w:hAnsi="Arial" w:cs="Arial"/>
          <w:b/>
          <w:sz w:val="20"/>
          <w:szCs w:val="20"/>
        </w:rPr>
        <w:t>CLÁUSULA DÉCIMA SEGUNDA – RESCISÃO</w:t>
      </w:r>
    </w:p>
    <w:p w14:paraId="4B388BDB" w14:textId="77777777" w:rsidR="0070059F" w:rsidRPr="00926B1A" w:rsidRDefault="0070059F" w:rsidP="00087B83">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t xml:space="preserve">O presente Termo de Contrato poderá ser rescindido nas hipóteses previstas no art. 78 da Lei nº 8.666, de 1993, com as consequências indicadas no art. 80 da mesma Lei, sem prejuízo das sanções </w:t>
      </w:r>
      <w:r w:rsidR="00DE173E" w:rsidRPr="00926B1A">
        <w:rPr>
          <w:rFonts w:ascii="Arial" w:hAnsi="Arial" w:cs="Arial"/>
          <w:sz w:val="20"/>
          <w:szCs w:val="20"/>
        </w:rPr>
        <w:t>aplicáveis.</w:t>
      </w:r>
    </w:p>
    <w:p w14:paraId="4B388BDC" w14:textId="77777777" w:rsidR="00F406F7" w:rsidRPr="00926B1A" w:rsidRDefault="00F406F7" w:rsidP="00087B83">
      <w:pPr>
        <w:numPr>
          <w:ilvl w:val="1"/>
          <w:numId w:val="13"/>
        </w:numPr>
        <w:spacing w:before="120" w:after="120" w:line="276" w:lineRule="auto"/>
        <w:ind w:left="425"/>
        <w:jc w:val="both"/>
        <w:rPr>
          <w:rFonts w:ascii="Arial" w:hAnsi="Arial" w:cs="Arial"/>
          <w:sz w:val="20"/>
          <w:szCs w:val="20"/>
          <w:lang w:eastAsia="en-US"/>
        </w:rPr>
      </w:pPr>
      <w:r w:rsidRPr="00926B1A">
        <w:rPr>
          <w:rFonts w:ascii="Arial" w:hAnsi="Arial" w:cs="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B388BDD" w14:textId="77777777" w:rsidR="0070059F" w:rsidRPr="00926B1A" w:rsidRDefault="0070059F" w:rsidP="00087B83">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t xml:space="preserve">Os casos de rescisão contratual serão formalmente motivados, </w:t>
      </w:r>
      <w:r w:rsidR="00377BDE" w:rsidRPr="00926B1A">
        <w:rPr>
          <w:rFonts w:ascii="Arial" w:hAnsi="Arial" w:cs="Arial"/>
          <w:sz w:val="20"/>
          <w:szCs w:val="20"/>
        </w:rPr>
        <w:t>assegurando-se</w:t>
      </w:r>
      <w:r w:rsidRPr="00926B1A">
        <w:rPr>
          <w:rFonts w:ascii="Arial" w:hAnsi="Arial" w:cs="Arial"/>
          <w:sz w:val="20"/>
          <w:szCs w:val="20"/>
        </w:rPr>
        <w:t xml:space="preserve"> à CONTRATADA o direito à prévia e ampla defesa.</w:t>
      </w:r>
    </w:p>
    <w:p w14:paraId="4B388BDE" w14:textId="77777777" w:rsidR="0070059F" w:rsidRPr="00926B1A" w:rsidRDefault="0070059F" w:rsidP="00087B83">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t>A CONTRATADA reconhece os direitos da CONTRATANTE em caso de rescisão administrativa prevista no art. 77 da Lei nº 8.666, de 1993.</w:t>
      </w:r>
    </w:p>
    <w:p w14:paraId="4B388BDF" w14:textId="77777777" w:rsidR="006834F5" w:rsidRPr="00926B1A" w:rsidRDefault="006834F5" w:rsidP="00087B83">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t xml:space="preserve">O termo de rescisão </w:t>
      </w:r>
      <w:r w:rsidR="005A7AF4" w:rsidRPr="00926B1A">
        <w:rPr>
          <w:rFonts w:ascii="Arial" w:hAnsi="Arial" w:cs="Arial"/>
          <w:sz w:val="20"/>
          <w:szCs w:val="20"/>
        </w:rPr>
        <w:t xml:space="preserve">será precedido de Relatório indicativo dos seguintes aspectos, </w:t>
      </w:r>
      <w:r w:rsidRPr="00926B1A">
        <w:rPr>
          <w:rFonts w:ascii="Arial" w:hAnsi="Arial" w:cs="Arial"/>
          <w:sz w:val="20"/>
          <w:szCs w:val="20"/>
        </w:rPr>
        <w:t>conforme o caso:</w:t>
      </w:r>
    </w:p>
    <w:p w14:paraId="4B388BE0" w14:textId="77777777" w:rsidR="006834F5" w:rsidRPr="00926B1A" w:rsidRDefault="006834F5" w:rsidP="00087B83">
      <w:pPr>
        <w:numPr>
          <w:ilvl w:val="2"/>
          <w:numId w:val="13"/>
        </w:numPr>
        <w:spacing w:before="120" w:after="120" w:line="276" w:lineRule="auto"/>
        <w:ind w:left="1134"/>
        <w:jc w:val="both"/>
        <w:rPr>
          <w:rFonts w:ascii="Arial" w:hAnsi="Arial" w:cs="Arial"/>
          <w:sz w:val="20"/>
          <w:szCs w:val="20"/>
        </w:rPr>
      </w:pPr>
      <w:r w:rsidRPr="00926B1A">
        <w:rPr>
          <w:rFonts w:ascii="Arial" w:hAnsi="Arial" w:cs="Arial"/>
          <w:sz w:val="20"/>
          <w:szCs w:val="20"/>
        </w:rPr>
        <w:t>Balanço dos eventos contratuais já cumpridos ou parcialmente cumpridos;</w:t>
      </w:r>
    </w:p>
    <w:p w14:paraId="4B388BE1" w14:textId="77777777" w:rsidR="006834F5" w:rsidRPr="00926B1A" w:rsidRDefault="006834F5" w:rsidP="00087B83">
      <w:pPr>
        <w:numPr>
          <w:ilvl w:val="2"/>
          <w:numId w:val="13"/>
        </w:numPr>
        <w:spacing w:before="120" w:after="120" w:line="276" w:lineRule="auto"/>
        <w:ind w:left="1134"/>
        <w:jc w:val="both"/>
        <w:rPr>
          <w:rFonts w:ascii="Arial" w:hAnsi="Arial" w:cs="Arial"/>
          <w:sz w:val="20"/>
          <w:szCs w:val="20"/>
        </w:rPr>
      </w:pPr>
      <w:r w:rsidRPr="00926B1A">
        <w:rPr>
          <w:rFonts w:ascii="Arial" w:hAnsi="Arial" w:cs="Arial"/>
          <w:sz w:val="20"/>
          <w:szCs w:val="20"/>
        </w:rPr>
        <w:t>Relação dos pagamentos já efetuados e ainda devidos;</w:t>
      </w:r>
    </w:p>
    <w:p w14:paraId="4B388BE2" w14:textId="77777777" w:rsidR="006834F5" w:rsidRPr="00926B1A" w:rsidRDefault="006834F5" w:rsidP="00087B83">
      <w:pPr>
        <w:numPr>
          <w:ilvl w:val="2"/>
          <w:numId w:val="13"/>
        </w:numPr>
        <w:spacing w:before="120" w:after="120" w:line="276" w:lineRule="auto"/>
        <w:ind w:left="1134"/>
        <w:jc w:val="both"/>
        <w:rPr>
          <w:rFonts w:ascii="Arial" w:hAnsi="Arial" w:cs="Arial"/>
          <w:sz w:val="20"/>
          <w:szCs w:val="20"/>
        </w:rPr>
      </w:pPr>
      <w:r w:rsidRPr="00926B1A">
        <w:rPr>
          <w:rFonts w:ascii="Arial" w:hAnsi="Arial" w:cs="Arial"/>
          <w:sz w:val="20"/>
          <w:szCs w:val="20"/>
        </w:rPr>
        <w:t>Indenizações e multas.</w:t>
      </w:r>
    </w:p>
    <w:p w14:paraId="4B388BE3" w14:textId="77777777" w:rsidR="003B7ABE" w:rsidRPr="00926B1A" w:rsidRDefault="003B7ABE" w:rsidP="003B7ABE">
      <w:pPr>
        <w:numPr>
          <w:ilvl w:val="0"/>
          <w:numId w:val="13"/>
        </w:numPr>
        <w:spacing w:before="120" w:after="120" w:line="276" w:lineRule="auto"/>
        <w:jc w:val="both"/>
        <w:rPr>
          <w:rFonts w:ascii="Arial" w:hAnsi="Arial" w:cs="Arial"/>
          <w:b/>
          <w:sz w:val="20"/>
          <w:szCs w:val="20"/>
        </w:rPr>
      </w:pPr>
      <w:r w:rsidRPr="00926B1A">
        <w:rPr>
          <w:rFonts w:ascii="Arial" w:hAnsi="Arial" w:cs="Arial"/>
          <w:b/>
          <w:sz w:val="20"/>
          <w:szCs w:val="20"/>
        </w:rPr>
        <w:t>CLÁUSULA DÉCIMA TERCEIRA – VEDAÇÕES</w:t>
      </w:r>
    </w:p>
    <w:p w14:paraId="4B388BE4" w14:textId="77777777" w:rsidR="003B7ABE" w:rsidRPr="00926B1A" w:rsidRDefault="003B7ABE" w:rsidP="003B7ABE">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t>É vedado à CONTRATADA:</w:t>
      </w:r>
    </w:p>
    <w:p w14:paraId="4B388BE5" w14:textId="77777777" w:rsidR="003B7ABE" w:rsidRPr="00926B1A" w:rsidRDefault="003B7ABE" w:rsidP="00853385">
      <w:pPr>
        <w:numPr>
          <w:ilvl w:val="2"/>
          <w:numId w:val="13"/>
        </w:numPr>
        <w:spacing w:before="120" w:after="120" w:line="276" w:lineRule="auto"/>
        <w:ind w:left="1134"/>
        <w:jc w:val="both"/>
        <w:rPr>
          <w:rFonts w:ascii="Arial" w:hAnsi="Arial" w:cs="Arial"/>
          <w:sz w:val="20"/>
          <w:szCs w:val="20"/>
        </w:rPr>
      </w:pPr>
      <w:proofErr w:type="gramStart"/>
      <w:r w:rsidRPr="00926B1A">
        <w:rPr>
          <w:rFonts w:ascii="Arial" w:hAnsi="Arial" w:cs="Arial"/>
          <w:sz w:val="20"/>
          <w:szCs w:val="20"/>
        </w:rPr>
        <w:t>caucionar</w:t>
      </w:r>
      <w:proofErr w:type="gramEnd"/>
      <w:r w:rsidRPr="00926B1A">
        <w:rPr>
          <w:rFonts w:ascii="Arial" w:hAnsi="Arial" w:cs="Arial"/>
          <w:sz w:val="20"/>
          <w:szCs w:val="20"/>
        </w:rPr>
        <w:t xml:space="preserve"> ou utilizar este Termo de Contrato para qualquer operação financeira;</w:t>
      </w:r>
    </w:p>
    <w:p w14:paraId="4B388BE6" w14:textId="77777777" w:rsidR="003B7ABE" w:rsidRPr="00926B1A" w:rsidRDefault="003B7ABE" w:rsidP="00853385">
      <w:pPr>
        <w:numPr>
          <w:ilvl w:val="2"/>
          <w:numId w:val="13"/>
        </w:numPr>
        <w:spacing w:before="120" w:after="120" w:line="276" w:lineRule="auto"/>
        <w:ind w:left="1134"/>
        <w:jc w:val="both"/>
        <w:rPr>
          <w:rFonts w:ascii="Arial" w:hAnsi="Arial" w:cs="Arial"/>
          <w:b/>
          <w:sz w:val="20"/>
          <w:szCs w:val="20"/>
        </w:rPr>
      </w:pPr>
      <w:proofErr w:type="gramStart"/>
      <w:r w:rsidRPr="00926B1A">
        <w:rPr>
          <w:rFonts w:ascii="Arial" w:hAnsi="Arial" w:cs="Arial"/>
          <w:sz w:val="20"/>
          <w:szCs w:val="20"/>
        </w:rPr>
        <w:t>interromper</w:t>
      </w:r>
      <w:proofErr w:type="gramEnd"/>
      <w:r w:rsidRPr="00926B1A">
        <w:rPr>
          <w:rFonts w:ascii="Arial" w:hAnsi="Arial" w:cs="Arial"/>
          <w:sz w:val="20"/>
          <w:szCs w:val="20"/>
        </w:rPr>
        <w:t xml:space="preserve"> a execução contratual sob alegação de inadimplemento por parte da CONTRATANTE, salvo nos casos previstos em lei.</w:t>
      </w:r>
    </w:p>
    <w:p w14:paraId="4B388BE7" w14:textId="77777777" w:rsidR="006834F5" w:rsidRPr="00926B1A" w:rsidRDefault="00F45873" w:rsidP="003B7ABE">
      <w:pPr>
        <w:numPr>
          <w:ilvl w:val="0"/>
          <w:numId w:val="13"/>
        </w:numPr>
        <w:spacing w:before="120" w:after="120" w:line="276" w:lineRule="auto"/>
        <w:jc w:val="both"/>
        <w:rPr>
          <w:rFonts w:ascii="Arial" w:hAnsi="Arial" w:cs="Arial"/>
          <w:b/>
          <w:sz w:val="20"/>
          <w:szCs w:val="20"/>
        </w:rPr>
      </w:pPr>
      <w:r w:rsidRPr="00926B1A">
        <w:rPr>
          <w:rFonts w:ascii="Arial" w:hAnsi="Arial" w:cs="Arial"/>
          <w:b/>
          <w:sz w:val="20"/>
          <w:szCs w:val="20"/>
        </w:rPr>
        <w:t xml:space="preserve">CLÁUSULA DÉCIMA </w:t>
      </w:r>
      <w:r w:rsidR="003B7ABE" w:rsidRPr="00926B1A">
        <w:rPr>
          <w:rFonts w:ascii="Arial" w:hAnsi="Arial" w:cs="Arial"/>
          <w:b/>
          <w:sz w:val="20"/>
          <w:szCs w:val="20"/>
        </w:rPr>
        <w:t>QUARTA</w:t>
      </w:r>
      <w:r w:rsidRPr="00926B1A">
        <w:rPr>
          <w:rFonts w:ascii="Arial" w:hAnsi="Arial" w:cs="Arial"/>
          <w:b/>
          <w:sz w:val="20"/>
          <w:szCs w:val="20"/>
        </w:rPr>
        <w:t xml:space="preserve"> – </w:t>
      </w:r>
      <w:r w:rsidR="00087B83" w:rsidRPr="00926B1A">
        <w:rPr>
          <w:rFonts w:ascii="Arial" w:hAnsi="Arial" w:cs="Arial"/>
          <w:b/>
          <w:sz w:val="20"/>
          <w:szCs w:val="20"/>
        </w:rPr>
        <w:t>DOS CASOS OMISSOS.</w:t>
      </w:r>
    </w:p>
    <w:p w14:paraId="4B388BE8" w14:textId="77777777" w:rsidR="006834F5" w:rsidRPr="00926B1A" w:rsidRDefault="006834F5" w:rsidP="00087B83">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t xml:space="preserve">Os casos omissos serão decididos pela CONTRATANTE, segundo as disposições contidas na </w:t>
      </w:r>
      <w:r w:rsidR="00EB6DA2" w:rsidRPr="00926B1A">
        <w:rPr>
          <w:rFonts w:ascii="Arial" w:hAnsi="Arial" w:cs="Arial"/>
          <w:sz w:val="20"/>
          <w:szCs w:val="20"/>
        </w:rPr>
        <w:t>Lei nº 8.666, de 1993</w:t>
      </w:r>
      <w:r w:rsidR="00BC68A8" w:rsidRPr="00926B1A">
        <w:rPr>
          <w:rFonts w:ascii="Arial" w:hAnsi="Arial" w:cs="Arial"/>
          <w:sz w:val="20"/>
          <w:szCs w:val="20"/>
        </w:rPr>
        <w:t>, n</w:t>
      </w:r>
      <w:r w:rsidR="00EB6DA2" w:rsidRPr="00926B1A">
        <w:rPr>
          <w:rFonts w:ascii="Arial" w:hAnsi="Arial" w:cs="Arial"/>
          <w:sz w:val="20"/>
          <w:szCs w:val="20"/>
        </w:rPr>
        <w:t xml:space="preserve">a </w:t>
      </w:r>
      <w:r w:rsidRPr="00926B1A">
        <w:rPr>
          <w:rFonts w:ascii="Arial" w:hAnsi="Arial" w:cs="Arial"/>
          <w:sz w:val="20"/>
          <w:szCs w:val="20"/>
        </w:rPr>
        <w:t>Lei nº 10.520, de 2002</w:t>
      </w:r>
      <w:r w:rsidR="00461AE0" w:rsidRPr="00926B1A">
        <w:rPr>
          <w:rFonts w:ascii="Arial" w:hAnsi="Arial" w:cs="Arial"/>
          <w:sz w:val="20"/>
          <w:szCs w:val="20"/>
        </w:rPr>
        <w:t xml:space="preserve"> e demais normas federais de licitações e contratos administrativos e,</w:t>
      </w:r>
      <w:r w:rsidRPr="00926B1A">
        <w:rPr>
          <w:rFonts w:ascii="Arial" w:hAnsi="Arial" w:cs="Arial"/>
          <w:sz w:val="20"/>
          <w:szCs w:val="20"/>
        </w:rPr>
        <w:t xml:space="preserve"> </w:t>
      </w:r>
      <w:r w:rsidR="00461AE0" w:rsidRPr="00926B1A">
        <w:rPr>
          <w:rFonts w:ascii="Arial" w:hAnsi="Arial" w:cs="Arial"/>
          <w:sz w:val="20"/>
          <w:szCs w:val="20"/>
        </w:rPr>
        <w:t xml:space="preserve">subsidiariamente, </w:t>
      </w:r>
      <w:r w:rsidR="007826D1" w:rsidRPr="00926B1A">
        <w:rPr>
          <w:rFonts w:ascii="Arial" w:hAnsi="Arial" w:cs="Arial"/>
          <w:sz w:val="20"/>
          <w:szCs w:val="20"/>
        </w:rPr>
        <w:t xml:space="preserve">segundo as disposições contidas </w:t>
      </w:r>
      <w:r w:rsidR="00BC68A8" w:rsidRPr="00926B1A">
        <w:rPr>
          <w:rFonts w:ascii="Arial" w:hAnsi="Arial" w:cs="Arial"/>
          <w:sz w:val="20"/>
          <w:szCs w:val="20"/>
        </w:rPr>
        <w:t>n</w:t>
      </w:r>
      <w:r w:rsidRPr="00926B1A">
        <w:rPr>
          <w:rFonts w:ascii="Arial" w:hAnsi="Arial" w:cs="Arial"/>
          <w:sz w:val="20"/>
          <w:szCs w:val="20"/>
        </w:rPr>
        <w:t>a Lei nº 8.078, de 1990 - Código de Defesa do Consumidor</w:t>
      </w:r>
      <w:r w:rsidR="007826D1" w:rsidRPr="00926B1A">
        <w:rPr>
          <w:rFonts w:ascii="Arial" w:hAnsi="Arial" w:cs="Arial"/>
          <w:sz w:val="20"/>
          <w:szCs w:val="20"/>
        </w:rPr>
        <w:t xml:space="preserve"> -</w:t>
      </w:r>
      <w:r w:rsidRPr="00926B1A">
        <w:rPr>
          <w:rFonts w:ascii="Arial" w:hAnsi="Arial" w:cs="Arial"/>
          <w:sz w:val="20"/>
          <w:szCs w:val="20"/>
        </w:rPr>
        <w:t xml:space="preserve"> e </w:t>
      </w:r>
      <w:r w:rsidR="00461AE0" w:rsidRPr="00926B1A">
        <w:rPr>
          <w:rFonts w:ascii="Arial" w:hAnsi="Arial" w:cs="Arial"/>
          <w:sz w:val="20"/>
          <w:szCs w:val="20"/>
        </w:rPr>
        <w:t>normas e princípios gerais dos contratos</w:t>
      </w:r>
      <w:r w:rsidRPr="00926B1A">
        <w:rPr>
          <w:rFonts w:ascii="Arial" w:hAnsi="Arial" w:cs="Arial"/>
          <w:sz w:val="20"/>
          <w:szCs w:val="20"/>
        </w:rPr>
        <w:t>.</w:t>
      </w:r>
    </w:p>
    <w:p w14:paraId="4B388BE9" w14:textId="77777777" w:rsidR="0070059F" w:rsidRPr="00926B1A" w:rsidRDefault="0070059F" w:rsidP="00F45873">
      <w:pPr>
        <w:numPr>
          <w:ilvl w:val="0"/>
          <w:numId w:val="13"/>
        </w:numPr>
        <w:spacing w:before="120" w:after="120" w:line="276" w:lineRule="auto"/>
        <w:jc w:val="both"/>
        <w:rPr>
          <w:rFonts w:ascii="Arial" w:hAnsi="Arial" w:cs="Arial"/>
          <w:sz w:val="20"/>
          <w:szCs w:val="20"/>
        </w:rPr>
      </w:pPr>
      <w:r w:rsidRPr="00926B1A">
        <w:rPr>
          <w:rFonts w:ascii="Arial" w:hAnsi="Arial" w:cs="Arial"/>
          <w:b/>
          <w:sz w:val="20"/>
          <w:szCs w:val="20"/>
        </w:rPr>
        <w:t xml:space="preserve">CLÁUSULA DÉCIMA </w:t>
      </w:r>
      <w:r w:rsidR="003B7ABE" w:rsidRPr="00926B1A">
        <w:rPr>
          <w:rFonts w:ascii="Arial" w:hAnsi="Arial" w:cs="Arial"/>
          <w:b/>
          <w:sz w:val="20"/>
          <w:szCs w:val="20"/>
        </w:rPr>
        <w:t>QUINTA</w:t>
      </w:r>
      <w:r w:rsidRPr="00926B1A">
        <w:rPr>
          <w:rFonts w:ascii="Arial" w:hAnsi="Arial" w:cs="Arial"/>
          <w:b/>
          <w:sz w:val="20"/>
          <w:szCs w:val="20"/>
        </w:rPr>
        <w:t xml:space="preserve"> – PUBLICAÇÃO</w:t>
      </w:r>
    </w:p>
    <w:p w14:paraId="4B388BEA" w14:textId="77777777" w:rsidR="0070059F" w:rsidRPr="00926B1A" w:rsidRDefault="0070059F" w:rsidP="00087B83">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t>Incumbirá à CONTRATANTE providenciar a publicação deste instrumento, por extrato, no Diário Oficial da União, no prazo previsto na Lei nº 8.666, de 1993.</w:t>
      </w:r>
    </w:p>
    <w:p w14:paraId="4B388BEB" w14:textId="77777777" w:rsidR="0070059F" w:rsidRPr="00926B1A" w:rsidRDefault="0070059F" w:rsidP="003B7ABE">
      <w:pPr>
        <w:numPr>
          <w:ilvl w:val="0"/>
          <w:numId w:val="13"/>
        </w:numPr>
        <w:spacing w:before="120" w:after="120" w:line="276" w:lineRule="auto"/>
        <w:jc w:val="both"/>
        <w:rPr>
          <w:rFonts w:ascii="Arial" w:hAnsi="Arial" w:cs="Arial"/>
          <w:sz w:val="20"/>
          <w:szCs w:val="20"/>
        </w:rPr>
      </w:pPr>
      <w:r w:rsidRPr="00926B1A">
        <w:rPr>
          <w:rFonts w:ascii="Arial" w:hAnsi="Arial" w:cs="Arial"/>
          <w:b/>
          <w:sz w:val="20"/>
          <w:szCs w:val="20"/>
        </w:rPr>
        <w:t xml:space="preserve">CLÁUSULA DÉCIMA </w:t>
      </w:r>
      <w:r w:rsidR="003B7ABE" w:rsidRPr="00926B1A">
        <w:rPr>
          <w:rFonts w:ascii="Arial" w:hAnsi="Arial" w:cs="Arial"/>
          <w:b/>
          <w:sz w:val="20"/>
          <w:szCs w:val="20"/>
        </w:rPr>
        <w:t>SEXTA</w:t>
      </w:r>
      <w:r w:rsidRPr="00926B1A">
        <w:rPr>
          <w:rFonts w:ascii="Arial" w:hAnsi="Arial" w:cs="Arial"/>
          <w:b/>
          <w:sz w:val="20"/>
          <w:szCs w:val="20"/>
        </w:rPr>
        <w:t xml:space="preserve"> – FORO</w:t>
      </w:r>
    </w:p>
    <w:p w14:paraId="2BB56FC7" w14:textId="023D7A51" w:rsidR="00CF28F0" w:rsidRPr="00926B1A" w:rsidRDefault="00CF28F0" w:rsidP="00CF28F0">
      <w:pPr>
        <w:numPr>
          <w:ilvl w:val="1"/>
          <w:numId w:val="13"/>
        </w:numPr>
        <w:spacing w:before="120" w:after="120" w:line="276" w:lineRule="auto"/>
        <w:ind w:left="425"/>
        <w:jc w:val="both"/>
        <w:rPr>
          <w:rFonts w:ascii="Arial" w:hAnsi="Arial" w:cs="Arial"/>
          <w:sz w:val="20"/>
          <w:szCs w:val="20"/>
        </w:rPr>
      </w:pPr>
      <w:r w:rsidRPr="00926B1A">
        <w:rPr>
          <w:rFonts w:ascii="Arial" w:hAnsi="Arial" w:cs="Arial"/>
          <w:sz w:val="20"/>
          <w:szCs w:val="20"/>
        </w:rPr>
        <w:lastRenderedPageBreak/>
        <w:t xml:space="preserve">É eleito o Foro </w:t>
      </w:r>
      <w:r w:rsidR="00CD1DF7" w:rsidRPr="00926B1A">
        <w:rPr>
          <w:rFonts w:ascii="Arial" w:hAnsi="Arial" w:cs="Arial"/>
          <w:sz w:val="20"/>
          <w:szCs w:val="20"/>
        </w:rPr>
        <w:t>da Seç</w:t>
      </w:r>
      <w:r w:rsidR="00390274" w:rsidRPr="00926B1A">
        <w:rPr>
          <w:rFonts w:ascii="Arial" w:hAnsi="Arial" w:cs="Arial"/>
          <w:sz w:val="20"/>
          <w:szCs w:val="20"/>
        </w:rPr>
        <w:t>ão Judiciária de Cuiabá</w:t>
      </w:r>
      <w:r w:rsidR="00CD1DF7" w:rsidRPr="00926B1A">
        <w:rPr>
          <w:rFonts w:ascii="Arial" w:hAnsi="Arial" w:cs="Arial"/>
          <w:sz w:val="20"/>
          <w:szCs w:val="20"/>
        </w:rPr>
        <w:t xml:space="preserve"> – Justiça Federal</w:t>
      </w:r>
      <w:r w:rsidRPr="00926B1A">
        <w:rPr>
          <w:rFonts w:ascii="Arial" w:hAnsi="Arial" w:cs="Arial"/>
          <w:sz w:val="20"/>
          <w:szCs w:val="20"/>
        </w:rPr>
        <w:t xml:space="preserve"> para dirimir os litígios que decorrerem da execução deste Termo de Contrato que não possam ser compostos pela conciliação, conforme art. 55, §2º da Lei nº 8.666/93. </w:t>
      </w:r>
    </w:p>
    <w:p w14:paraId="4B388BED" w14:textId="7682F9A8" w:rsidR="0070059F" w:rsidRPr="00926B1A" w:rsidRDefault="0070059F" w:rsidP="0070059F">
      <w:pPr>
        <w:spacing w:after="120" w:line="360" w:lineRule="auto"/>
        <w:ind w:right="-15" w:firstLine="540"/>
        <w:jc w:val="both"/>
        <w:rPr>
          <w:rFonts w:ascii="Arial" w:hAnsi="Arial" w:cs="Arial"/>
          <w:sz w:val="20"/>
          <w:szCs w:val="20"/>
        </w:rPr>
      </w:pPr>
    </w:p>
    <w:p w14:paraId="4B388BEE" w14:textId="77777777" w:rsidR="0070059F" w:rsidRPr="00926B1A" w:rsidRDefault="0070059F" w:rsidP="00087B83">
      <w:pPr>
        <w:spacing w:before="120" w:after="120" w:line="276" w:lineRule="auto"/>
        <w:jc w:val="both"/>
        <w:rPr>
          <w:rFonts w:ascii="Arial" w:hAnsi="Arial" w:cs="Arial"/>
          <w:sz w:val="20"/>
          <w:szCs w:val="20"/>
        </w:rPr>
      </w:pPr>
      <w:r w:rsidRPr="00926B1A">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14:paraId="4B388BEF" w14:textId="23B523DC" w:rsidR="0070059F" w:rsidRPr="00E61E69" w:rsidRDefault="00CD1DF7" w:rsidP="0070059F">
      <w:pPr>
        <w:spacing w:after="120" w:line="360" w:lineRule="auto"/>
        <w:ind w:right="-15"/>
        <w:jc w:val="both"/>
        <w:rPr>
          <w:rFonts w:ascii="Arial" w:hAnsi="Arial" w:cs="Arial"/>
          <w:sz w:val="20"/>
          <w:szCs w:val="20"/>
        </w:rPr>
      </w:pPr>
      <w:r w:rsidRPr="00926B1A">
        <w:rPr>
          <w:rFonts w:ascii="Arial" w:hAnsi="Arial" w:cs="Arial"/>
          <w:sz w:val="20"/>
          <w:szCs w:val="20"/>
        </w:rPr>
        <w:t>Confresa/MT</w:t>
      </w:r>
      <w:r w:rsidR="0070059F" w:rsidRPr="00926B1A">
        <w:rPr>
          <w:rFonts w:ascii="Arial" w:hAnsi="Arial" w:cs="Arial"/>
          <w:sz w:val="20"/>
          <w:szCs w:val="20"/>
        </w:rPr>
        <w:t>,</w:t>
      </w:r>
      <w:proofErr w:type="gramStart"/>
      <w:r w:rsidR="0070059F" w:rsidRPr="00926B1A">
        <w:rPr>
          <w:rFonts w:ascii="Arial" w:hAnsi="Arial" w:cs="Arial"/>
          <w:sz w:val="20"/>
          <w:szCs w:val="20"/>
        </w:rPr>
        <w:t xml:space="preserve">  ...</w:t>
      </w:r>
      <w:proofErr w:type="gramEnd"/>
      <w:r w:rsidR="0070059F" w:rsidRPr="00926B1A">
        <w:rPr>
          <w:rFonts w:ascii="Arial" w:hAnsi="Arial" w:cs="Arial"/>
          <w:sz w:val="20"/>
          <w:szCs w:val="20"/>
        </w:rPr>
        <w:t xml:space="preserve">....... </w:t>
      </w:r>
      <w:proofErr w:type="gramStart"/>
      <w:r w:rsidR="0070059F" w:rsidRPr="00926B1A">
        <w:rPr>
          <w:rFonts w:ascii="Arial" w:hAnsi="Arial" w:cs="Arial"/>
          <w:sz w:val="20"/>
          <w:szCs w:val="20"/>
        </w:rPr>
        <w:t>de</w:t>
      </w:r>
      <w:proofErr w:type="gramEnd"/>
      <w:r w:rsidR="0070059F" w:rsidRPr="00926B1A">
        <w:rPr>
          <w:rFonts w:ascii="Arial" w:hAnsi="Arial" w:cs="Arial"/>
          <w:sz w:val="20"/>
          <w:szCs w:val="20"/>
        </w:rPr>
        <w:t>.......................................... de 20.....</w:t>
      </w:r>
      <w:bookmarkStart w:id="0" w:name="_GoBack"/>
      <w:bookmarkEnd w:id="0"/>
    </w:p>
    <w:p w14:paraId="4B388BF0" w14:textId="77777777" w:rsidR="0070059F" w:rsidRPr="00E61E69" w:rsidRDefault="0070059F" w:rsidP="0070059F">
      <w:pPr>
        <w:spacing w:after="120"/>
        <w:jc w:val="both"/>
        <w:rPr>
          <w:rFonts w:ascii="Arial" w:hAnsi="Arial" w:cs="Arial"/>
          <w:bCs/>
          <w:sz w:val="20"/>
          <w:szCs w:val="20"/>
        </w:rPr>
      </w:pPr>
    </w:p>
    <w:p w14:paraId="4B388BF1" w14:textId="77777777" w:rsidR="0070059F" w:rsidRPr="00E61E69" w:rsidRDefault="0070059F" w:rsidP="0070059F">
      <w:pPr>
        <w:spacing w:after="120"/>
        <w:jc w:val="center"/>
        <w:rPr>
          <w:rFonts w:ascii="Arial" w:hAnsi="Arial" w:cs="Arial"/>
          <w:bCs/>
          <w:sz w:val="20"/>
          <w:szCs w:val="20"/>
        </w:rPr>
      </w:pPr>
      <w:r w:rsidRPr="00E61E69">
        <w:rPr>
          <w:rFonts w:ascii="Arial" w:hAnsi="Arial" w:cs="Arial"/>
          <w:bCs/>
          <w:sz w:val="20"/>
          <w:szCs w:val="20"/>
        </w:rPr>
        <w:t>_________________________</w:t>
      </w:r>
    </w:p>
    <w:p w14:paraId="4B388BF2" w14:textId="77777777" w:rsidR="0070059F" w:rsidRPr="00E61E69" w:rsidRDefault="0070059F" w:rsidP="0070059F">
      <w:pPr>
        <w:spacing w:after="120"/>
        <w:jc w:val="center"/>
        <w:rPr>
          <w:rFonts w:ascii="Arial" w:hAnsi="Arial" w:cs="Arial"/>
          <w:bCs/>
          <w:sz w:val="20"/>
          <w:szCs w:val="20"/>
        </w:rPr>
      </w:pPr>
      <w:r w:rsidRPr="00E61E69">
        <w:rPr>
          <w:rFonts w:ascii="Arial" w:hAnsi="Arial" w:cs="Arial"/>
          <w:bCs/>
          <w:sz w:val="20"/>
          <w:szCs w:val="20"/>
        </w:rPr>
        <w:t>Responsável legal da CONTRATANTE</w:t>
      </w:r>
    </w:p>
    <w:p w14:paraId="4B388BF3" w14:textId="77777777" w:rsidR="0070059F" w:rsidRPr="00E61E69" w:rsidRDefault="0070059F" w:rsidP="0070059F">
      <w:pPr>
        <w:spacing w:after="120"/>
        <w:jc w:val="center"/>
        <w:rPr>
          <w:rFonts w:ascii="Arial" w:hAnsi="Arial" w:cs="Arial"/>
          <w:sz w:val="20"/>
          <w:szCs w:val="20"/>
        </w:rPr>
      </w:pPr>
      <w:r w:rsidRPr="00E61E69">
        <w:rPr>
          <w:rFonts w:ascii="Arial" w:hAnsi="Arial" w:cs="Arial"/>
          <w:sz w:val="20"/>
          <w:szCs w:val="20"/>
        </w:rPr>
        <w:t>_________________________</w:t>
      </w:r>
    </w:p>
    <w:p w14:paraId="4B388BF4" w14:textId="77777777" w:rsidR="0070059F" w:rsidRPr="00E61E69" w:rsidRDefault="0070059F" w:rsidP="0070059F">
      <w:pPr>
        <w:spacing w:after="120"/>
        <w:jc w:val="center"/>
        <w:rPr>
          <w:rFonts w:ascii="Arial" w:hAnsi="Arial" w:cs="Arial"/>
          <w:sz w:val="20"/>
          <w:szCs w:val="20"/>
        </w:rPr>
      </w:pPr>
      <w:r w:rsidRPr="00E61E69">
        <w:rPr>
          <w:rFonts w:ascii="Arial" w:hAnsi="Arial" w:cs="Arial"/>
          <w:sz w:val="20"/>
          <w:szCs w:val="20"/>
        </w:rPr>
        <w:t>Responsável legal da CONTRATADA</w:t>
      </w:r>
    </w:p>
    <w:p w14:paraId="4B388BF5" w14:textId="77777777" w:rsidR="0070059F" w:rsidRPr="00E61E69" w:rsidRDefault="0070059F" w:rsidP="0070059F">
      <w:pPr>
        <w:spacing w:after="120"/>
        <w:jc w:val="both"/>
        <w:rPr>
          <w:rFonts w:ascii="Arial" w:hAnsi="Arial" w:cs="Arial"/>
          <w:sz w:val="20"/>
          <w:szCs w:val="20"/>
        </w:rPr>
      </w:pPr>
      <w:r w:rsidRPr="00E61E69">
        <w:rPr>
          <w:rFonts w:ascii="Arial" w:hAnsi="Arial" w:cs="Arial"/>
          <w:sz w:val="20"/>
          <w:szCs w:val="20"/>
        </w:rPr>
        <w:t>TESTEMUNHAS:</w:t>
      </w:r>
    </w:p>
    <w:p w14:paraId="4B388BF6" w14:textId="77777777" w:rsidR="0070059F" w:rsidRPr="00E61E69" w:rsidRDefault="0070059F" w:rsidP="0070059F">
      <w:pPr>
        <w:spacing w:after="120"/>
        <w:jc w:val="both"/>
        <w:rPr>
          <w:rFonts w:ascii="Arial" w:hAnsi="Arial" w:cs="Arial"/>
          <w:sz w:val="20"/>
          <w:szCs w:val="20"/>
        </w:rPr>
      </w:pPr>
    </w:p>
    <w:p w14:paraId="4B388BF7" w14:textId="0FDEAD82" w:rsidR="0070059F" w:rsidRDefault="00CF28F0" w:rsidP="0070059F">
      <w:pPr>
        <w:spacing w:after="120"/>
        <w:jc w:val="both"/>
        <w:rPr>
          <w:rFonts w:ascii="Arial" w:hAnsi="Arial" w:cs="Arial"/>
          <w:sz w:val="20"/>
          <w:szCs w:val="20"/>
        </w:rPr>
      </w:pPr>
      <w:r>
        <w:rPr>
          <w:rFonts w:ascii="Arial" w:hAnsi="Arial" w:cs="Arial"/>
          <w:sz w:val="20"/>
          <w:szCs w:val="20"/>
        </w:rPr>
        <w:t>1-</w:t>
      </w:r>
    </w:p>
    <w:p w14:paraId="6B6153F4" w14:textId="6CB2FD0F" w:rsidR="00CF28F0" w:rsidRPr="00E61E69" w:rsidRDefault="00CF28F0" w:rsidP="0070059F">
      <w:pPr>
        <w:spacing w:after="120"/>
        <w:jc w:val="both"/>
        <w:rPr>
          <w:rFonts w:ascii="Arial" w:hAnsi="Arial" w:cs="Arial"/>
          <w:sz w:val="20"/>
          <w:szCs w:val="20"/>
        </w:rPr>
      </w:pPr>
      <w:r>
        <w:rPr>
          <w:rFonts w:ascii="Arial" w:hAnsi="Arial" w:cs="Arial"/>
          <w:sz w:val="20"/>
          <w:szCs w:val="20"/>
        </w:rPr>
        <w:t xml:space="preserve">2- </w:t>
      </w:r>
    </w:p>
    <w:p w14:paraId="4B388BF8" w14:textId="77777777" w:rsidR="0070059F" w:rsidRPr="00E61E69" w:rsidRDefault="0070059F" w:rsidP="0070059F">
      <w:pPr>
        <w:spacing w:after="120"/>
        <w:jc w:val="both"/>
        <w:rPr>
          <w:rFonts w:ascii="Arial" w:hAnsi="Arial" w:cs="Arial"/>
          <w:sz w:val="20"/>
          <w:szCs w:val="20"/>
        </w:rPr>
      </w:pPr>
    </w:p>
    <w:p w14:paraId="69DF8E67" w14:textId="77777777" w:rsidR="00CF28F0" w:rsidRPr="00CF28F0" w:rsidRDefault="00CF28F0" w:rsidP="00CF28F0">
      <w:pPr>
        <w:spacing w:after="120"/>
        <w:jc w:val="both"/>
        <w:rPr>
          <w:rFonts w:ascii="Arial" w:hAnsi="Arial" w:cs="Arial"/>
          <w:sz w:val="20"/>
          <w:szCs w:val="20"/>
        </w:rPr>
      </w:pPr>
    </w:p>
    <w:p w14:paraId="471F46AC" w14:textId="77777777" w:rsidR="00CF28F0" w:rsidRPr="00CF28F0" w:rsidRDefault="00CF28F0" w:rsidP="00CF28F0">
      <w:pPr>
        <w:spacing w:after="120"/>
        <w:jc w:val="both"/>
        <w:rPr>
          <w:rFonts w:ascii="Arial" w:hAnsi="Arial" w:cs="Arial"/>
          <w:sz w:val="20"/>
          <w:szCs w:val="20"/>
        </w:rPr>
      </w:pPr>
    </w:p>
    <w:p w14:paraId="4B388BFA" w14:textId="77777777" w:rsidR="0070059F" w:rsidRPr="00E61E69" w:rsidRDefault="0070059F" w:rsidP="0070059F">
      <w:pPr>
        <w:spacing w:after="120"/>
        <w:jc w:val="both"/>
        <w:rPr>
          <w:rFonts w:ascii="Arial" w:hAnsi="Arial" w:cs="Arial"/>
          <w:sz w:val="20"/>
          <w:szCs w:val="20"/>
        </w:rPr>
      </w:pPr>
    </w:p>
    <w:p w14:paraId="4B388BFB" w14:textId="77777777" w:rsidR="0070059F" w:rsidRPr="00E61E69" w:rsidRDefault="0070059F" w:rsidP="0070059F">
      <w:pPr>
        <w:spacing w:after="120"/>
        <w:jc w:val="both"/>
        <w:rPr>
          <w:rFonts w:ascii="Arial" w:hAnsi="Arial" w:cs="Arial"/>
          <w:sz w:val="20"/>
          <w:szCs w:val="20"/>
        </w:rPr>
      </w:pPr>
    </w:p>
    <w:p w14:paraId="4B388BFC" w14:textId="77777777" w:rsidR="009D68FB" w:rsidRPr="00E61E69" w:rsidRDefault="009D68FB" w:rsidP="0070059F">
      <w:pPr>
        <w:rPr>
          <w:rFonts w:ascii="Arial" w:hAnsi="Arial" w:cs="Arial"/>
          <w:szCs w:val="20"/>
        </w:rPr>
      </w:pPr>
    </w:p>
    <w:sectPr w:rsidR="009D68FB" w:rsidRPr="00E61E69" w:rsidSect="00D820BD">
      <w:headerReference w:type="default" r:id="rId8"/>
      <w:footerReference w:type="default" r:id="rId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C4CF36" w14:textId="77777777" w:rsidR="008B123D" w:rsidRDefault="008B123D">
      <w:r>
        <w:separator/>
      </w:r>
    </w:p>
  </w:endnote>
  <w:endnote w:type="continuationSeparator" w:id="0">
    <w:p w14:paraId="35B0D8F8" w14:textId="77777777" w:rsidR="008B123D" w:rsidRDefault="008B1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Arial"/>
    <w:charset w:val="00"/>
    <w:family w:val="swiss"/>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88C01" w14:textId="77777777" w:rsidR="00D820BD" w:rsidRPr="005E3907" w:rsidRDefault="00D820BD" w:rsidP="00D820BD">
    <w:pPr>
      <w:pStyle w:val="Rodap"/>
      <w:rPr>
        <w:rFonts w:ascii="Times New Roman" w:hAnsi="Times New Roman" w:cs="Times New Roman"/>
      </w:rPr>
    </w:pPr>
    <w:r w:rsidRPr="005E3907">
      <w:rPr>
        <w:rFonts w:ascii="Times New Roman" w:hAnsi="Times New Roman" w:cs="Times New Roman"/>
      </w:rPr>
      <w:t>____________________________________________________________________</w:t>
    </w:r>
  </w:p>
  <w:p w14:paraId="4B388C02" w14:textId="77777777" w:rsidR="00D820BD" w:rsidRPr="00E61E69" w:rsidRDefault="00D820BD" w:rsidP="00D820BD">
    <w:pPr>
      <w:pStyle w:val="Rodap"/>
      <w:rPr>
        <w:rFonts w:ascii="Arial" w:hAnsi="Arial" w:cs="Arial"/>
        <w:sz w:val="12"/>
        <w:szCs w:val="12"/>
      </w:rPr>
    </w:pPr>
    <w:r w:rsidRPr="00E61E69">
      <w:rPr>
        <w:rFonts w:ascii="Arial" w:hAnsi="Arial" w:cs="Arial"/>
        <w:sz w:val="12"/>
        <w:szCs w:val="12"/>
      </w:rPr>
      <w:t>Comissão Permanente de Atualização de Editais da Consultoria-Geral da União</w:t>
    </w:r>
  </w:p>
  <w:p w14:paraId="4B388C03" w14:textId="65DEA549" w:rsidR="00D820BD" w:rsidRPr="00E61E69" w:rsidRDefault="00D820BD" w:rsidP="00D820BD">
    <w:pPr>
      <w:pStyle w:val="Rodap"/>
      <w:rPr>
        <w:rFonts w:ascii="Arial" w:hAnsi="Arial" w:cs="Arial"/>
        <w:sz w:val="12"/>
        <w:szCs w:val="12"/>
      </w:rPr>
    </w:pPr>
    <w:r w:rsidRPr="00E61E69">
      <w:rPr>
        <w:rFonts w:ascii="Arial" w:hAnsi="Arial" w:cs="Arial"/>
        <w:sz w:val="12"/>
        <w:szCs w:val="12"/>
      </w:rPr>
      <w:t xml:space="preserve">Termo de Contrato – Modelo para </w:t>
    </w:r>
    <w:r w:rsidR="002B0D43" w:rsidRPr="00E61E69">
      <w:rPr>
        <w:rFonts w:ascii="Arial" w:hAnsi="Arial" w:cs="Arial"/>
        <w:sz w:val="12"/>
        <w:szCs w:val="12"/>
      </w:rPr>
      <w:t xml:space="preserve">SRP – </w:t>
    </w:r>
    <w:r w:rsidRPr="00E61E69">
      <w:rPr>
        <w:rFonts w:ascii="Arial" w:hAnsi="Arial" w:cs="Arial"/>
        <w:sz w:val="12"/>
        <w:szCs w:val="12"/>
      </w:rPr>
      <w:t>Pregão Eletrônico – Compras</w:t>
    </w:r>
    <w:r w:rsidR="00E35A26">
      <w:rPr>
        <w:rFonts w:ascii="Arial" w:hAnsi="Arial" w:cs="Arial"/>
        <w:sz w:val="12"/>
        <w:szCs w:val="12"/>
      </w:rPr>
      <w:t xml:space="preserve"> 123</w:t>
    </w:r>
  </w:p>
  <w:p w14:paraId="4B388C04" w14:textId="7F018F03" w:rsidR="00D820BD" w:rsidRPr="00E61E69" w:rsidRDefault="004A52DE" w:rsidP="00D820BD">
    <w:pPr>
      <w:pStyle w:val="Rodap"/>
      <w:rPr>
        <w:rFonts w:ascii="Arial" w:hAnsi="Arial" w:cs="Arial"/>
      </w:rPr>
    </w:pPr>
    <w:r w:rsidRPr="00E61E69">
      <w:rPr>
        <w:rFonts w:ascii="Arial" w:hAnsi="Arial" w:cs="Arial"/>
        <w:sz w:val="12"/>
        <w:szCs w:val="12"/>
      </w:rPr>
      <w:t xml:space="preserve">Atualização: </w:t>
    </w:r>
    <w:r w:rsidR="000A3FD0">
      <w:rPr>
        <w:rFonts w:ascii="Arial" w:hAnsi="Arial" w:cs="Arial"/>
        <w:sz w:val="12"/>
        <w:szCs w:val="12"/>
      </w:rPr>
      <w:t xml:space="preserve"> Maio/2017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884174" w14:textId="77777777" w:rsidR="008B123D" w:rsidRDefault="008B123D">
      <w:r>
        <w:separator/>
      </w:r>
    </w:p>
  </w:footnote>
  <w:footnote w:type="continuationSeparator" w:id="0">
    <w:p w14:paraId="317FE8FB" w14:textId="77777777" w:rsidR="008B123D" w:rsidRDefault="008B12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2E6BB" w14:textId="05DF6865" w:rsidR="00D12CE8" w:rsidRPr="00D12CE8" w:rsidRDefault="00D12CE8" w:rsidP="00D12CE8">
    <w:pPr>
      <w:tabs>
        <w:tab w:val="center" w:pos="4252"/>
        <w:tab w:val="right" w:pos="8504"/>
      </w:tabs>
      <w:suppressAutoHyphens/>
      <w:spacing w:after="200" w:line="276" w:lineRule="auto"/>
      <w:jc w:val="center"/>
      <w:rPr>
        <w:rFonts w:ascii="Arial" w:eastAsia="Calibri" w:hAnsi="Arial" w:cs="Arial"/>
        <w:b/>
        <w:bCs/>
        <w:kern w:val="1"/>
        <w:sz w:val="18"/>
        <w:szCs w:val="22"/>
        <w:lang w:eastAsia="zh-CN"/>
      </w:rPr>
    </w:pPr>
    <w:r>
      <w:rPr>
        <w:rFonts w:ascii="Calibri" w:eastAsia="Calibri" w:hAnsi="Calibri" w:cs="Calibri"/>
        <w:noProof/>
        <w:kern w:val="1"/>
        <w:sz w:val="22"/>
        <w:szCs w:val="22"/>
      </w:rPr>
      <w:drawing>
        <wp:inline distT="0" distB="0" distL="0" distR="0" wp14:anchorId="5740AF53" wp14:editId="7E9A709E">
          <wp:extent cx="666750" cy="6858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solidFill>
                    <a:srgbClr val="FFFFFF"/>
                  </a:solidFill>
                  <a:ln>
                    <a:noFill/>
                  </a:ln>
                </pic:spPr>
              </pic:pic>
            </a:graphicData>
          </a:graphic>
        </wp:inline>
      </w:drawing>
    </w:r>
  </w:p>
  <w:p w14:paraId="09AA7D23" w14:textId="77777777" w:rsidR="00D12CE8" w:rsidRPr="00D12CE8" w:rsidRDefault="00D12CE8" w:rsidP="00D12CE8">
    <w:pPr>
      <w:numPr>
        <w:ilvl w:val="5"/>
        <w:numId w:val="0"/>
      </w:numPr>
      <w:tabs>
        <w:tab w:val="num" w:pos="0"/>
      </w:tabs>
      <w:suppressAutoHyphens/>
      <w:ind w:left="1152" w:hanging="1152"/>
      <w:jc w:val="center"/>
      <w:outlineLvl w:val="5"/>
      <w:rPr>
        <w:rFonts w:ascii="Arial" w:eastAsia="Calibri" w:hAnsi="Arial"/>
        <w:b/>
        <w:kern w:val="1"/>
        <w:sz w:val="18"/>
        <w:szCs w:val="18"/>
        <w:lang w:eastAsia="zh-CN"/>
      </w:rPr>
    </w:pPr>
    <w:r w:rsidRPr="00D12CE8">
      <w:rPr>
        <w:rFonts w:ascii="Arial" w:eastAsia="Calibri" w:hAnsi="Arial"/>
        <w:b/>
        <w:kern w:val="1"/>
        <w:sz w:val="18"/>
        <w:szCs w:val="18"/>
        <w:lang w:eastAsia="zh-CN"/>
      </w:rPr>
      <w:t>MINISTÉRIO DA EDUCAÇÃO</w:t>
    </w:r>
  </w:p>
  <w:p w14:paraId="6C8F5C16" w14:textId="77777777" w:rsidR="00D12CE8" w:rsidRPr="00D12CE8" w:rsidRDefault="00D12CE8" w:rsidP="00D12CE8">
    <w:pPr>
      <w:numPr>
        <w:ilvl w:val="5"/>
        <w:numId w:val="0"/>
      </w:numPr>
      <w:tabs>
        <w:tab w:val="num" w:pos="0"/>
      </w:tabs>
      <w:suppressAutoHyphens/>
      <w:ind w:left="1152" w:hanging="1152"/>
      <w:jc w:val="center"/>
      <w:outlineLvl w:val="5"/>
      <w:rPr>
        <w:rFonts w:ascii="Arial" w:eastAsia="Calibri" w:hAnsi="Arial"/>
        <w:b/>
        <w:kern w:val="1"/>
        <w:sz w:val="18"/>
        <w:szCs w:val="18"/>
        <w:lang w:eastAsia="zh-CN"/>
      </w:rPr>
    </w:pPr>
    <w:r w:rsidRPr="00D12CE8">
      <w:rPr>
        <w:rFonts w:ascii="Arial" w:eastAsia="Calibri" w:hAnsi="Arial"/>
        <w:b/>
        <w:kern w:val="1"/>
        <w:sz w:val="18"/>
        <w:szCs w:val="18"/>
        <w:lang w:eastAsia="zh-CN"/>
      </w:rPr>
      <w:t>SECRETARIA DE EDUCAÇÃO PROFISSIONAL E TECNOLÓGICA</w:t>
    </w:r>
  </w:p>
  <w:p w14:paraId="52CCB6EB" w14:textId="77777777" w:rsidR="00D12CE8" w:rsidRPr="00D12CE8" w:rsidRDefault="00D12CE8" w:rsidP="00D12CE8">
    <w:pPr>
      <w:numPr>
        <w:ilvl w:val="5"/>
        <w:numId w:val="0"/>
      </w:numPr>
      <w:tabs>
        <w:tab w:val="num" w:pos="0"/>
      </w:tabs>
      <w:suppressAutoHyphens/>
      <w:ind w:left="1152" w:hanging="1152"/>
      <w:jc w:val="center"/>
      <w:outlineLvl w:val="5"/>
      <w:rPr>
        <w:rFonts w:ascii="Arial" w:eastAsia="Calibri" w:hAnsi="Arial"/>
        <w:b/>
        <w:kern w:val="1"/>
        <w:sz w:val="18"/>
        <w:szCs w:val="18"/>
        <w:lang w:eastAsia="zh-CN"/>
      </w:rPr>
    </w:pPr>
    <w:r w:rsidRPr="00D12CE8">
      <w:rPr>
        <w:rFonts w:ascii="Arial" w:eastAsia="Calibri" w:hAnsi="Arial"/>
        <w:b/>
        <w:kern w:val="1"/>
        <w:sz w:val="18"/>
        <w:szCs w:val="18"/>
        <w:lang w:eastAsia="zh-CN"/>
      </w:rPr>
      <w:t>INSTITUTO FEDERAL DE EDUCAÇÃO, CIÊNCIA E TECNOLOGIA DO MATO GROSSO.</w:t>
    </w:r>
  </w:p>
  <w:p w14:paraId="12924A30" w14:textId="77777777" w:rsidR="00D12CE8" w:rsidRPr="00D12CE8" w:rsidRDefault="00D12CE8" w:rsidP="00D12CE8">
    <w:pPr>
      <w:numPr>
        <w:ilvl w:val="5"/>
        <w:numId w:val="0"/>
      </w:numPr>
      <w:tabs>
        <w:tab w:val="num" w:pos="0"/>
      </w:tabs>
      <w:suppressAutoHyphens/>
      <w:ind w:left="1152" w:hanging="1152"/>
      <w:jc w:val="center"/>
      <w:outlineLvl w:val="5"/>
      <w:rPr>
        <w:rFonts w:ascii="Arial" w:eastAsia="Calibri" w:hAnsi="Arial"/>
        <w:b/>
        <w:kern w:val="1"/>
        <w:sz w:val="18"/>
        <w:szCs w:val="18"/>
        <w:lang w:eastAsia="zh-CN"/>
      </w:rPr>
    </w:pPr>
    <w:r w:rsidRPr="00D12CE8">
      <w:rPr>
        <w:rFonts w:ascii="Arial" w:eastAsia="Calibri" w:hAnsi="Arial"/>
        <w:b/>
        <w:i/>
        <w:kern w:val="1"/>
        <w:sz w:val="18"/>
        <w:szCs w:val="18"/>
        <w:lang w:eastAsia="zh-CN"/>
      </w:rPr>
      <w:t>CAMPUS</w:t>
    </w:r>
    <w:r w:rsidRPr="00D12CE8">
      <w:rPr>
        <w:rFonts w:ascii="Arial" w:eastAsia="Calibri" w:hAnsi="Arial"/>
        <w:b/>
        <w:kern w:val="1"/>
        <w:sz w:val="18"/>
        <w:szCs w:val="18"/>
        <w:lang w:eastAsia="zh-CN"/>
      </w:rPr>
      <w:t xml:space="preserve"> CONFRESA</w:t>
    </w:r>
  </w:p>
  <w:p w14:paraId="042764FA" w14:textId="77777777" w:rsidR="00D12CE8" w:rsidRDefault="00D12CE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D557462"/>
    <w:multiLevelType w:val="multilevel"/>
    <w:tmpl w:val="338E37A2"/>
    <w:lvl w:ilvl="0">
      <w:start w:val="4"/>
      <w:numFmt w:val="decimal"/>
      <w:lvlText w:val="%1."/>
      <w:lvlJc w:val="left"/>
      <w:pPr>
        <w:ind w:left="71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nsid w:val="52C93533"/>
    <w:multiLevelType w:val="multilevel"/>
    <w:tmpl w:val="55DC5154"/>
    <w:lvl w:ilvl="0">
      <w:start w:val="10"/>
      <w:numFmt w:val="decimal"/>
      <w:lvlText w:val="%1"/>
      <w:lvlJc w:val="left"/>
      <w:pPr>
        <w:ind w:left="375" w:hanging="375"/>
      </w:pPr>
      <w:rPr>
        <w:rFonts w:hint="default"/>
      </w:rPr>
    </w:lvl>
    <w:lvl w:ilvl="1">
      <w:start w:val="2"/>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DD268B"/>
    <w:multiLevelType w:val="multilevel"/>
    <w:tmpl w:val="BE4E348A"/>
    <w:lvl w:ilvl="0">
      <w:start w:val="10"/>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nsid w:val="61DD361E"/>
    <w:multiLevelType w:val="multilevel"/>
    <w:tmpl w:val="BE30B6F2"/>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11"/>
  </w:num>
  <w:num w:numId="3">
    <w:abstractNumId w:val="14"/>
  </w:num>
  <w:num w:numId="4">
    <w:abstractNumId w:val="25"/>
  </w:num>
  <w:num w:numId="5">
    <w:abstractNumId w:val="13"/>
  </w:num>
  <w:num w:numId="6">
    <w:abstractNumId w:val="21"/>
  </w:num>
  <w:num w:numId="7">
    <w:abstractNumId w:val="18"/>
  </w:num>
  <w:num w:numId="8">
    <w:abstractNumId w:val="19"/>
  </w:num>
  <w:num w:numId="9">
    <w:abstractNumId w:val="22"/>
  </w:num>
  <w:num w:numId="10">
    <w:abstractNumId w:val="10"/>
  </w:num>
  <w:num w:numId="11">
    <w:abstractNumId w:val="20"/>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16"/>
  </w:num>
  <w:num w:numId="15">
    <w:abstractNumId w:val="1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2"/>
  </w:num>
  <w:num w:numId="27">
    <w:abstractNumId w:val="23"/>
  </w:num>
  <w:num w:numId="28">
    <w:abstractNumId w:val="2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25E1"/>
    <w:rsid w:val="00003298"/>
    <w:rsid w:val="000140B1"/>
    <w:rsid w:val="0002260C"/>
    <w:rsid w:val="0002306D"/>
    <w:rsid w:val="000242C8"/>
    <w:rsid w:val="00027155"/>
    <w:rsid w:val="000318BA"/>
    <w:rsid w:val="00032FF5"/>
    <w:rsid w:val="00034A29"/>
    <w:rsid w:val="00040957"/>
    <w:rsid w:val="00047D73"/>
    <w:rsid w:val="00056433"/>
    <w:rsid w:val="00060414"/>
    <w:rsid w:val="00061023"/>
    <w:rsid w:val="00062853"/>
    <w:rsid w:val="0006537A"/>
    <w:rsid w:val="000670EC"/>
    <w:rsid w:val="000677A2"/>
    <w:rsid w:val="00070EA5"/>
    <w:rsid w:val="00076CBC"/>
    <w:rsid w:val="000779C7"/>
    <w:rsid w:val="00081098"/>
    <w:rsid w:val="00085B0B"/>
    <w:rsid w:val="00087B83"/>
    <w:rsid w:val="00087EF2"/>
    <w:rsid w:val="00090CE6"/>
    <w:rsid w:val="00090F5D"/>
    <w:rsid w:val="00092759"/>
    <w:rsid w:val="00094321"/>
    <w:rsid w:val="000A102A"/>
    <w:rsid w:val="000A1A7B"/>
    <w:rsid w:val="000A1B88"/>
    <w:rsid w:val="000A23DA"/>
    <w:rsid w:val="000A3FD0"/>
    <w:rsid w:val="000A674F"/>
    <w:rsid w:val="000B7B55"/>
    <w:rsid w:val="000C123B"/>
    <w:rsid w:val="000C21AD"/>
    <w:rsid w:val="000C2C16"/>
    <w:rsid w:val="000C670A"/>
    <w:rsid w:val="000D2AC3"/>
    <w:rsid w:val="000E3624"/>
    <w:rsid w:val="000F1C1C"/>
    <w:rsid w:val="000F389E"/>
    <w:rsid w:val="000F4088"/>
    <w:rsid w:val="000F4F96"/>
    <w:rsid w:val="000F5A07"/>
    <w:rsid w:val="00100990"/>
    <w:rsid w:val="00105707"/>
    <w:rsid w:val="001103FF"/>
    <w:rsid w:val="001107DF"/>
    <w:rsid w:val="00113EEB"/>
    <w:rsid w:val="001219B0"/>
    <w:rsid w:val="00124990"/>
    <w:rsid w:val="001304C0"/>
    <w:rsid w:val="001315F2"/>
    <w:rsid w:val="0014004B"/>
    <w:rsid w:val="0014325E"/>
    <w:rsid w:val="00146BDF"/>
    <w:rsid w:val="001506F9"/>
    <w:rsid w:val="001516EA"/>
    <w:rsid w:val="00153E25"/>
    <w:rsid w:val="00154505"/>
    <w:rsid w:val="0015684D"/>
    <w:rsid w:val="00160BBD"/>
    <w:rsid w:val="00160DA4"/>
    <w:rsid w:val="0016584A"/>
    <w:rsid w:val="00170CE1"/>
    <w:rsid w:val="00174CAA"/>
    <w:rsid w:val="00177CD5"/>
    <w:rsid w:val="001817D2"/>
    <w:rsid w:val="00184086"/>
    <w:rsid w:val="001904A8"/>
    <w:rsid w:val="00192543"/>
    <w:rsid w:val="001A1732"/>
    <w:rsid w:val="001A2CE9"/>
    <w:rsid w:val="001A3A05"/>
    <w:rsid w:val="001A3E18"/>
    <w:rsid w:val="001A70F5"/>
    <w:rsid w:val="001B005B"/>
    <w:rsid w:val="001B131B"/>
    <w:rsid w:val="001B557A"/>
    <w:rsid w:val="001C3F32"/>
    <w:rsid w:val="001C48B6"/>
    <w:rsid w:val="001C4C04"/>
    <w:rsid w:val="001C694F"/>
    <w:rsid w:val="001C721E"/>
    <w:rsid w:val="001C7459"/>
    <w:rsid w:val="001E0751"/>
    <w:rsid w:val="001E3AAF"/>
    <w:rsid w:val="001E620B"/>
    <w:rsid w:val="001F0A6E"/>
    <w:rsid w:val="001F39FA"/>
    <w:rsid w:val="00202A04"/>
    <w:rsid w:val="00205197"/>
    <w:rsid w:val="0020593D"/>
    <w:rsid w:val="00207B98"/>
    <w:rsid w:val="00210001"/>
    <w:rsid w:val="0021106D"/>
    <w:rsid w:val="00221BA5"/>
    <w:rsid w:val="00222980"/>
    <w:rsid w:val="002241A2"/>
    <w:rsid w:val="00231A07"/>
    <w:rsid w:val="00231E9C"/>
    <w:rsid w:val="00233169"/>
    <w:rsid w:val="00240B17"/>
    <w:rsid w:val="00241D78"/>
    <w:rsid w:val="00246DAE"/>
    <w:rsid w:val="002538B4"/>
    <w:rsid w:val="002538E3"/>
    <w:rsid w:val="00255C24"/>
    <w:rsid w:val="00260802"/>
    <w:rsid w:val="0026386A"/>
    <w:rsid w:val="00267125"/>
    <w:rsid w:val="00267B22"/>
    <w:rsid w:val="00271CB6"/>
    <w:rsid w:val="0027301A"/>
    <w:rsid w:val="00276ECC"/>
    <w:rsid w:val="0028765E"/>
    <w:rsid w:val="0029037D"/>
    <w:rsid w:val="00292276"/>
    <w:rsid w:val="002937D4"/>
    <w:rsid w:val="002B0C0A"/>
    <w:rsid w:val="002B0D43"/>
    <w:rsid w:val="002C54C1"/>
    <w:rsid w:val="002D78B4"/>
    <w:rsid w:val="002D7C8E"/>
    <w:rsid w:val="002E160F"/>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323AA"/>
    <w:rsid w:val="00340EE0"/>
    <w:rsid w:val="00343032"/>
    <w:rsid w:val="0035658A"/>
    <w:rsid w:val="00364141"/>
    <w:rsid w:val="00367EF6"/>
    <w:rsid w:val="00373F2A"/>
    <w:rsid w:val="003779A2"/>
    <w:rsid w:val="00377BDE"/>
    <w:rsid w:val="00380F2C"/>
    <w:rsid w:val="0038139C"/>
    <w:rsid w:val="00386157"/>
    <w:rsid w:val="00386ADE"/>
    <w:rsid w:val="00387C67"/>
    <w:rsid w:val="00390274"/>
    <w:rsid w:val="00391E14"/>
    <w:rsid w:val="003959F6"/>
    <w:rsid w:val="003A73C1"/>
    <w:rsid w:val="003B791E"/>
    <w:rsid w:val="003B7ABE"/>
    <w:rsid w:val="003C609E"/>
    <w:rsid w:val="003C6275"/>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5359"/>
    <w:rsid w:val="004316D7"/>
    <w:rsid w:val="00431EDA"/>
    <w:rsid w:val="0043231C"/>
    <w:rsid w:val="00432470"/>
    <w:rsid w:val="00435447"/>
    <w:rsid w:val="004415D7"/>
    <w:rsid w:val="00441EA1"/>
    <w:rsid w:val="00445798"/>
    <w:rsid w:val="0044725C"/>
    <w:rsid w:val="00447465"/>
    <w:rsid w:val="00455CBE"/>
    <w:rsid w:val="00455EB7"/>
    <w:rsid w:val="00455FD5"/>
    <w:rsid w:val="00460E8A"/>
    <w:rsid w:val="00461AE0"/>
    <w:rsid w:val="0046230A"/>
    <w:rsid w:val="00462C95"/>
    <w:rsid w:val="0046486A"/>
    <w:rsid w:val="004773FC"/>
    <w:rsid w:val="00480328"/>
    <w:rsid w:val="004834FC"/>
    <w:rsid w:val="00483B15"/>
    <w:rsid w:val="00483FB9"/>
    <w:rsid w:val="004862B2"/>
    <w:rsid w:val="00494AE7"/>
    <w:rsid w:val="004A52DE"/>
    <w:rsid w:val="004B05B0"/>
    <w:rsid w:val="004B0CAC"/>
    <w:rsid w:val="004B19B5"/>
    <w:rsid w:val="004B1D7D"/>
    <w:rsid w:val="004B460A"/>
    <w:rsid w:val="004C0212"/>
    <w:rsid w:val="004C05F9"/>
    <w:rsid w:val="004D504D"/>
    <w:rsid w:val="004E0194"/>
    <w:rsid w:val="004F5DF9"/>
    <w:rsid w:val="004F66B4"/>
    <w:rsid w:val="004F78C6"/>
    <w:rsid w:val="0050224C"/>
    <w:rsid w:val="005037A6"/>
    <w:rsid w:val="00510792"/>
    <w:rsid w:val="00512D53"/>
    <w:rsid w:val="00514883"/>
    <w:rsid w:val="00514A8F"/>
    <w:rsid w:val="00514B73"/>
    <w:rsid w:val="0053132E"/>
    <w:rsid w:val="00543EA5"/>
    <w:rsid w:val="0054483D"/>
    <w:rsid w:val="00561C04"/>
    <w:rsid w:val="0056213B"/>
    <w:rsid w:val="00562F82"/>
    <w:rsid w:val="00564913"/>
    <w:rsid w:val="00575212"/>
    <w:rsid w:val="005800D8"/>
    <w:rsid w:val="005846C9"/>
    <w:rsid w:val="00584A06"/>
    <w:rsid w:val="005873FC"/>
    <w:rsid w:val="00590EAF"/>
    <w:rsid w:val="00595DA6"/>
    <w:rsid w:val="00597567"/>
    <w:rsid w:val="005A6A91"/>
    <w:rsid w:val="005A7AF4"/>
    <w:rsid w:val="005B0066"/>
    <w:rsid w:val="005B3502"/>
    <w:rsid w:val="005C3930"/>
    <w:rsid w:val="005C76D8"/>
    <w:rsid w:val="005E1321"/>
    <w:rsid w:val="005E2DD4"/>
    <w:rsid w:val="005E3907"/>
    <w:rsid w:val="005E6D43"/>
    <w:rsid w:val="005F6F64"/>
    <w:rsid w:val="005F7B0A"/>
    <w:rsid w:val="00601071"/>
    <w:rsid w:val="00602145"/>
    <w:rsid w:val="00605C11"/>
    <w:rsid w:val="00606440"/>
    <w:rsid w:val="006078C2"/>
    <w:rsid w:val="006171A9"/>
    <w:rsid w:val="00623436"/>
    <w:rsid w:val="00640F39"/>
    <w:rsid w:val="00655AAF"/>
    <w:rsid w:val="00655CF2"/>
    <w:rsid w:val="00656A30"/>
    <w:rsid w:val="006673E7"/>
    <w:rsid w:val="00674964"/>
    <w:rsid w:val="00676EFF"/>
    <w:rsid w:val="00680B7E"/>
    <w:rsid w:val="006834F5"/>
    <w:rsid w:val="00683B94"/>
    <w:rsid w:val="00686692"/>
    <w:rsid w:val="00693033"/>
    <w:rsid w:val="00693321"/>
    <w:rsid w:val="00694893"/>
    <w:rsid w:val="00694DD9"/>
    <w:rsid w:val="006A12B1"/>
    <w:rsid w:val="006A5F42"/>
    <w:rsid w:val="006A6103"/>
    <w:rsid w:val="006B10ED"/>
    <w:rsid w:val="006B156A"/>
    <w:rsid w:val="006B51B2"/>
    <w:rsid w:val="006C17A0"/>
    <w:rsid w:val="006D27E3"/>
    <w:rsid w:val="006D4135"/>
    <w:rsid w:val="006E09F2"/>
    <w:rsid w:val="006E721C"/>
    <w:rsid w:val="006F3EE2"/>
    <w:rsid w:val="0070059F"/>
    <w:rsid w:val="00700CBD"/>
    <w:rsid w:val="0070123C"/>
    <w:rsid w:val="0070270C"/>
    <w:rsid w:val="007028C7"/>
    <w:rsid w:val="00704462"/>
    <w:rsid w:val="00710C7E"/>
    <w:rsid w:val="007330B8"/>
    <w:rsid w:val="00733DE0"/>
    <w:rsid w:val="007357C5"/>
    <w:rsid w:val="0074032D"/>
    <w:rsid w:val="00740D25"/>
    <w:rsid w:val="00741328"/>
    <w:rsid w:val="00756F76"/>
    <w:rsid w:val="007679B9"/>
    <w:rsid w:val="00776572"/>
    <w:rsid w:val="0077738D"/>
    <w:rsid w:val="007774C2"/>
    <w:rsid w:val="007826D1"/>
    <w:rsid w:val="0078284E"/>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3B19"/>
    <w:rsid w:val="007D3572"/>
    <w:rsid w:val="007D501A"/>
    <w:rsid w:val="007E3F65"/>
    <w:rsid w:val="007E5253"/>
    <w:rsid w:val="007E57A5"/>
    <w:rsid w:val="007E68F6"/>
    <w:rsid w:val="007E6EF9"/>
    <w:rsid w:val="007F0511"/>
    <w:rsid w:val="007F2AE5"/>
    <w:rsid w:val="007F6898"/>
    <w:rsid w:val="007F6AB0"/>
    <w:rsid w:val="00801B8B"/>
    <w:rsid w:val="00803805"/>
    <w:rsid w:val="0080582D"/>
    <w:rsid w:val="0080756C"/>
    <w:rsid w:val="00816B6C"/>
    <w:rsid w:val="00831204"/>
    <w:rsid w:val="00831208"/>
    <w:rsid w:val="00835A02"/>
    <w:rsid w:val="008429CF"/>
    <w:rsid w:val="008446E2"/>
    <w:rsid w:val="00847E19"/>
    <w:rsid w:val="00850CD3"/>
    <w:rsid w:val="0085112C"/>
    <w:rsid w:val="00853385"/>
    <w:rsid w:val="008601A9"/>
    <w:rsid w:val="00865B0D"/>
    <w:rsid w:val="00871B33"/>
    <w:rsid w:val="00872949"/>
    <w:rsid w:val="00887874"/>
    <w:rsid w:val="008910A8"/>
    <w:rsid w:val="008941DB"/>
    <w:rsid w:val="008A16EA"/>
    <w:rsid w:val="008B123D"/>
    <w:rsid w:val="008B6162"/>
    <w:rsid w:val="008C04DF"/>
    <w:rsid w:val="008C1971"/>
    <w:rsid w:val="008D2CAF"/>
    <w:rsid w:val="008D3ACE"/>
    <w:rsid w:val="008D51CC"/>
    <w:rsid w:val="008E4F95"/>
    <w:rsid w:val="008F4D52"/>
    <w:rsid w:val="008F4E41"/>
    <w:rsid w:val="0090408D"/>
    <w:rsid w:val="00904E6B"/>
    <w:rsid w:val="00906EEC"/>
    <w:rsid w:val="00914204"/>
    <w:rsid w:val="00915C7E"/>
    <w:rsid w:val="00922606"/>
    <w:rsid w:val="00922D31"/>
    <w:rsid w:val="0092559F"/>
    <w:rsid w:val="00926B1A"/>
    <w:rsid w:val="00931141"/>
    <w:rsid w:val="00935665"/>
    <w:rsid w:val="00935B30"/>
    <w:rsid w:val="00936A4E"/>
    <w:rsid w:val="00941580"/>
    <w:rsid w:val="00944E0C"/>
    <w:rsid w:val="00950D81"/>
    <w:rsid w:val="009543EB"/>
    <w:rsid w:val="009623AB"/>
    <w:rsid w:val="00970A6B"/>
    <w:rsid w:val="009712AB"/>
    <w:rsid w:val="009763C4"/>
    <w:rsid w:val="009770E9"/>
    <w:rsid w:val="009803F1"/>
    <w:rsid w:val="009844F7"/>
    <w:rsid w:val="0099079E"/>
    <w:rsid w:val="00995FFD"/>
    <w:rsid w:val="009A0854"/>
    <w:rsid w:val="009A45B0"/>
    <w:rsid w:val="009A6A6F"/>
    <w:rsid w:val="009B1B69"/>
    <w:rsid w:val="009B34F2"/>
    <w:rsid w:val="009C470D"/>
    <w:rsid w:val="009C638B"/>
    <w:rsid w:val="009D3626"/>
    <w:rsid w:val="009D68FB"/>
    <w:rsid w:val="009E04B3"/>
    <w:rsid w:val="009E0DFC"/>
    <w:rsid w:val="009E5B74"/>
    <w:rsid w:val="009E7C14"/>
    <w:rsid w:val="009F3E64"/>
    <w:rsid w:val="009F419C"/>
    <w:rsid w:val="009F43E0"/>
    <w:rsid w:val="00A055A5"/>
    <w:rsid w:val="00A12A7C"/>
    <w:rsid w:val="00A1330E"/>
    <w:rsid w:val="00A20446"/>
    <w:rsid w:val="00A402A1"/>
    <w:rsid w:val="00A413EA"/>
    <w:rsid w:val="00A44175"/>
    <w:rsid w:val="00A50D22"/>
    <w:rsid w:val="00A512C3"/>
    <w:rsid w:val="00A571FE"/>
    <w:rsid w:val="00A60395"/>
    <w:rsid w:val="00A6287E"/>
    <w:rsid w:val="00A7482A"/>
    <w:rsid w:val="00A77C2C"/>
    <w:rsid w:val="00A80062"/>
    <w:rsid w:val="00A856EB"/>
    <w:rsid w:val="00A9022E"/>
    <w:rsid w:val="00AA1165"/>
    <w:rsid w:val="00AA3F31"/>
    <w:rsid w:val="00AA4625"/>
    <w:rsid w:val="00AB1F1A"/>
    <w:rsid w:val="00AC1FD2"/>
    <w:rsid w:val="00AC4F34"/>
    <w:rsid w:val="00AC6EC2"/>
    <w:rsid w:val="00AE145B"/>
    <w:rsid w:val="00AE3A63"/>
    <w:rsid w:val="00AE5435"/>
    <w:rsid w:val="00AE6D6F"/>
    <w:rsid w:val="00AF3ABE"/>
    <w:rsid w:val="00AF6959"/>
    <w:rsid w:val="00B00520"/>
    <w:rsid w:val="00B00F8E"/>
    <w:rsid w:val="00B014D0"/>
    <w:rsid w:val="00B03B93"/>
    <w:rsid w:val="00B03CB0"/>
    <w:rsid w:val="00B041A9"/>
    <w:rsid w:val="00B0465E"/>
    <w:rsid w:val="00B1218F"/>
    <w:rsid w:val="00B13262"/>
    <w:rsid w:val="00B14C20"/>
    <w:rsid w:val="00B16238"/>
    <w:rsid w:val="00B23F8B"/>
    <w:rsid w:val="00B27724"/>
    <w:rsid w:val="00B30F3D"/>
    <w:rsid w:val="00B432A0"/>
    <w:rsid w:val="00B4738B"/>
    <w:rsid w:val="00B517F7"/>
    <w:rsid w:val="00B52AFC"/>
    <w:rsid w:val="00B52EFE"/>
    <w:rsid w:val="00B60DCA"/>
    <w:rsid w:val="00B6342A"/>
    <w:rsid w:val="00B63C73"/>
    <w:rsid w:val="00B672B3"/>
    <w:rsid w:val="00B67806"/>
    <w:rsid w:val="00B73B7A"/>
    <w:rsid w:val="00B75822"/>
    <w:rsid w:val="00B76DB6"/>
    <w:rsid w:val="00B77DBF"/>
    <w:rsid w:val="00B810DF"/>
    <w:rsid w:val="00B81FBB"/>
    <w:rsid w:val="00B858EE"/>
    <w:rsid w:val="00B902B9"/>
    <w:rsid w:val="00B92C59"/>
    <w:rsid w:val="00B95BFE"/>
    <w:rsid w:val="00B96C22"/>
    <w:rsid w:val="00B972D3"/>
    <w:rsid w:val="00BA02D5"/>
    <w:rsid w:val="00BA1705"/>
    <w:rsid w:val="00BA2132"/>
    <w:rsid w:val="00BB2C2C"/>
    <w:rsid w:val="00BB4389"/>
    <w:rsid w:val="00BB49C8"/>
    <w:rsid w:val="00BB61BE"/>
    <w:rsid w:val="00BC2797"/>
    <w:rsid w:val="00BC4227"/>
    <w:rsid w:val="00BC68A8"/>
    <w:rsid w:val="00BD1366"/>
    <w:rsid w:val="00BD3419"/>
    <w:rsid w:val="00BD43E5"/>
    <w:rsid w:val="00BD59E3"/>
    <w:rsid w:val="00BD7FD7"/>
    <w:rsid w:val="00BE0315"/>
    <w:rsid w:val="00BE05F0"/>
    <w:rsid w:val="00BE1772"/>
    <w:rsid w:val="00BE1DEB"/>
    <w:rsid w:val="00BF0E8E"/>
    <w:rsid w:val="00BF1A7F"/>
    <w:rsid w:val="00C00E65"/>
    <w:rsid w:val="00C00F37"/>
    <w:rsid w:val="00C03F51"/>
    <w:rsid w:val="00C10CC7"/>
    <w:rsid w:val="00C13225"/>
    <w:rsid w:val="00C14C4C"/>
    <w:rsid w:val="00C14C86"/>
    <w:rsid w:val="00C229F8"/>
    <w:rsid w:val="00C23492"/>
    <w:rsid w:val="00C322F1"/>
    <w:rsid w:val="00C33284"/>
    <w:rsid w:val="00C371FA"/>
    <w:rsid w:val="00C42E28"/>
    <w:rsid w:val="00C46F61"/>
    <w:rsid w:val="00C47BB2"/>
    <w:rsid w:val="00C51C28"/>
    <w:rsid w:val="00C53456"/>
    <w:rsid w:val="00C57A48"/>
    <w:rsid w:val="00C60C2D"/>
    <w:rsid w:val="00C63EFB"/>
    <w:rsid w:val="00C70043"/>
    <w:rsid w:val="00C73861"/>
    <w:rsid w:val="00C7432C"/>
    <w:rsid w:val="00C75791"/>
    <w:rsid w:val="00C76304"/>
    <w:rsid w:val="00C84955"/>
    <w:rsid w:val="00C86467"/>
    <w:rsid w:val="00C95C72"/>
    <w:rsid w:val="00C96B86"/>
    <w:rsid w:val="00C97DF7"/>
    <w:rsid w:val="00CA1A6A"/>
    <w:rsid w:val="00CA1CFE"/>
    <w:rsid w:val="00CA6108"/>
    <w:rsid w:val="00CB766B"/>
    <w:rsid w:val="00CB7AFC"/>
    <w:rsid w:val="00CC356D"/>
    <w:rsid w:val="00CC619A"/>
    <w:rsid w:val="00CD109D"/>
    <w:rsid w:val="00CD1DF7"/>
    <w:rsid w:val="00CD1E9D"/>
    <w:rsid w:val="00CD6ABB"/>
    <w:rsid w:val="00CE5CF2"/>
    <w:rsid w:val="00CF28F0"/>
    <w:rsid w:val="00CF4AE0"/>
    <w:rsid w:val="00D00A5D"/>
    <w:rsid w:val="00D00A87"/>
    <w:rsid w:val="00D02F2F"/>
    <w:rsid w:val="00D12CE8"/>
    <w:rsid w:val="00D13087"/>
    <w:rsid w:val="00D14D38"/>
    <w:rsid w:val="00D16FA0"/>
    <w:rsid w:val="00D26DCE"/>
    <w:rsid w:val="00D5130A"/>
    <w:rsid w:val="00D51769"/>
    <w:rsid w:val="00D522D8"/>
    <w:rsid w:val="00D5491C"/>
    <w:rsid w:val="00D554E8"/>
    <w:rsid w:val="00D5748E"/>
    <w:rsid w:val="00D612A9"/>
    <w:rsid w:val="00D66935"/>
    <w:rsid w:val="00D80021"/>
    <w:rsid w:val="00D820BD"/>
    <w:rsid w:val="00D8724C"/>
    <w:rsid w:val="00D938C1"/>
    <w:rsid w:val="00DA47A8"/>
    <w:rsid w:val="00DB3592"/>
    <w:rsid w:val="00DB4C93"/>
    <w:rsid w:val="00DC3F8A"/>
    <w:rsid w:val="00DD46E9"/>
    <w:rsid w:val="00DE0556"/>
    <w:rsid w:val="00DE0D00"/>
    <w:rsid w:val="00DE16CD"/>
    <w:rsid w:val="00DE173E"/>
    <w:rsid w:val="00DE6492"/>
    <w:rsid w:val="00DF280B"/>
    <w:rsid w:val="00DF28B7"/>
    <w:rsid w:val="00DF4CB7"/>
    <w:rsid w:val="00DF4D89"/>
    <w:rsid w:val="00DF68C0"/>
    <w:rsid w:val="00DF7F5A"/>
    <w:rsid w:val="00E00FFD"/>
    <w:rsid w:val="00E04C02"/>
    <w:rsid w:val="00E053B2"/>
    <w:rsid w:val="00E139D5"/>
    <w:rsid w:val="00E14CA5"/>
    <w:rsid w:val="00E152DF"/>
    <w:rsid w:val="00E22D1B"/>
    <w:rsid w:val="00E235F5"/>
    <w:rsid w:val="00E23783"/>
    <w:rsid w:val="00E26411"/>
    <w:rsid w:val="00E307B6"/>
    <w:rsid w:val="00E35A26"/>
    <w:rsid w:val="00E41AD6"/>
    <w:rsid w:val="00E42017"/>
    <w:rsid w:val="00E42730"/>
    <w:rsid w:val="00E46268"/>
    <w:rsid w:val="00E51970"/>
    <w:rsid w:val="00E55854"/>
    <w:rsid w:val="00E61E69"/>
    <w:rsid w:val="00E628AD"/>
    <w:rsid w:val="00E64339"/>
    <w:rsid w:val="00E677BD"/>
    <w:rsid w:val="00E70C44"/>
    <w:rsid w:val="00E72B6E"/>
    <w:rsid w:val="00E82781"/>
    <w:rsid w:val="00E872A7"/>
    <w:rsid w:val="00EA195F"/>
    <w:rsid w:val="00EA19E9"/>
    <w:rsid w:val="00EA369D"/>
    <w:rsid w:val="00EA411E"/>
    <w:rsid w:val="00EA641F"/>
    <w:rsid w:val="00EA6A5A"/>
    <w:rsid w:val="00EB19E0"/>
    <w:rsid w:val="00EB5A80"/>
    <w:rsid w:val="00EB6DA2"/>
    <w:rsid w:val="00EC07DD"/>
    <w:rsid w:val="00EC0D7C"/>
    <w:rsid w:val="00EC3652"/>
    <w:rsid w:val="00EC7F14"/>
    <w:rsid w:val="00ED5B6D"/>
    <w:rsid w:val="00ED73BC"/>
    <w:rsid w:val="00EE220A"/>
    <w:rsid w:val="00EE2853"/>
    <w:rsid w:val="00EE6D9D"/>
    <w:rsid w:val="00EF4EE7"/>
    <w:rsid w:val="00EF5D36"/>
    <w:rsid w:val="00EF66FC"/>
    <w:rsid w:val="00F0135B"/>
    <w:rsid w:val="00F02E73"/>
    <w:rsid w:val="00F10140"/>
    <w:rsid w:val="00F11BAF"/>
    <w:rsid w:val="00F11CE3"/>
    <w:rsid w:val="00F16FDF"/>
    <w:rsid w:val="00F17DCE"/>
    <w:rsid w:val="00F22750"/>
    <w:rsid w:val="00F23CA1"/>
    <w:rsid w:val="00F2401A"/>
    <w:rsid w:val="00F2646F"/>
    <w:rsid w:val="00F27E65"/>
    <w:rsid w:val="00F405C9"/>
    <w:rsid w:val="00F406F7"/>
    <w:rsid w:val="00F40A19"/>
    <w:rsid w:val="00F414CD"/>
    <w:rsid w:val="00F414F8"/>
    <w:rsid w:val="00F44FA1"/>
    <w:rsid w:val="00F45873"/>
    <w:rsid w:val="00F47626"/>
    <w:rsid w:val="00F47CAB"/>
    <w:rsid w:val="00F50275"/>
    <w:rsid w:val="00F505C7"/>
    <w:rsid w:val="00F51366"/>
    <w:rsid w:val="00F54824"/>
    <w:rsid w:val="00F566F6"/>
    <w:rsid w:val="00F56CE1"/>
    <w:rsid w:val="00F62D01"/>
    <w:rsid w:val="00F62EE5"/>
    <w:rsid w:val="00F6426A"/>
    <w:rsid w:val="00F669C5"/>
    <w:rsid w:val="00F71F38"/>
    <w:rsid w:val="00F72DEA"/>
    <w:rsid w:val="00F740E9"/>
    <w:rsid w:val="00F803B0"/>
    <w:rsid w:val="00F80E14"/>
    <w:rsid w:val="00F80E25"/>
    <w:rsid w:val="00F869B7"/>
    <w:rsid w:val="00F9005C"/>
    <w:rsid w:val="00F904AE"/>
    <w:rsid w:val="00F93A7A"/>
    <w:rsid w:val="00FA0966"/>
    <w:rsid w:val="00FA6905"/>
    <w:rsid w:val="00FA7A01"/>
    <w:rsid w:val="00FB01D2"/>
    <w:rsid w:val="00FB03E9"/>
    <w:rsid w:val="00FB4456"/>
    <w:rsid w:val="00FB5D74"/>
    <w:rsid w:val="00FC3A0E"/>
    <w:rsid w:val="00FD0A3A"/>
    <w:rsid w:val="00FD16AF"/>
    <w:rsid w:val="00FD1F4D"/>
    <w:rsid w:val="00FD2A3E"/>
    <w:rsid w:val="00FD7077"/>
    <w:rsid w:val="00FE0844"/>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388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60214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6">
    <w:name w:val="heading 6"/>
    <w:basedOn w:val="Normal"/>
    <w:next w:val="Normal"/>
    <w:link w:val="Ttulo6Char"/>
    <w:semiHidden/>
    <w:unhideWhenUsed/>
    <w:qFormat/>
    <w:rsid w:val="00D12CE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60214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60214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D820BD"/>
    <w:pPr>
      <w:tabs>
        <w:tab w:val="center" w:pos="4252"/>
        <w:tab w:val="right" w:pos="8504"/>
      </w:tabs>
    </w:pPr>
  </w:style>
  <w:style w:type="character" w:customStyle="1" w:styleId="CabealhoChar">
    <w:name w:val="Cabeçalho Char"/>
    <w:basedOn w:val="Fontepargpadro"/>
    <w:link w:val="Cabealho"/>
    <w:rsid w:val="00D820BD"/>
    <w:rPr>
      <w:rFonts w:ascii="Ecofont_Spranq_eco_Sans" w:hAnsi="Ecofont_Spranq_eco_Sans" w:cs="Tahoma"/>
      <w:sz w:val="24"/>
      <w:szCs w:val="24"/>
    </w:rPr>
  </w:style>
  <w:style w:type="paragraph" w:styleId="Rodap">
    <w:name w:val="footer"/>
    <w:basedOn w:val="Normal"/>
    <w:link w:val="RodapChar"/>
    <w:uiPriority w:val="99"/>
    <w:unhideWhenUsed/>
    <w:rsid w:val="00D820BD"/>
    <w:pPr>
      <w:tabs>
        <w:tab w:val="center" w:pos="4252"/>
        <w:tab w:val="right" w:pos="8504"/>
      </w:tabs>
    </w:pPr>
  </w:style>
  <w:style w:type="character" w:customStyle="1" w:styleId="RodapChar">
    <w:name w:val="Rodapé Char"/>
    <w:basedOn w:val="Fontepargpadro"/>
    <w:link w:val="Rodap"/>
    <w:uiPriority w:val="99"/>
    <w:rsid w:val="00D820BD"/>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rsid w:val="00087B8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087B83"/>
    <w:rPr>
      <w:rFonts w:ascii="Ecofont_Spranq_eco_Sans" w:eastAsia="Calibri" w:hAnsi="Ecofont_Spranq_eco_Sans"/>
      <w:i/>
      <w:iCs/>
      <w:color w:val="000000"/>
      <w:szCs w:val="24"/>
      <w:shd w:val="clear" w:color="auto" w:fill="FFFFCC"/>
      <w:lang w:val="x-none" w:eastAsia="en-US"/>
    </w:rPr>
  </w:style>
  <w:style w:type="paragraph" w:customStyle="1" w:styleId="Nivel01">
    <w:name w:val="Nivel_01"/>
    <w:basedOn w:val="Ttulo1"/>
    <w:qFormat/>
    <w:rsid w:val="00602145"/>
    <w:pPr>
      <w:tabs>
        <w:tab w:val="left" w:pos="567"/>
      </w:tabs>
      <w:jc w:val="both"/>
    </w:pPr>
    <w:rPr>
      <w:rFonts w:ascii="Ecofont_Spranq_eco_Sans" w:hAnsi="Ecofont_Spranq_eco_Sans" w:cs="Times New Roman"/>
      <w:b/>
      <w:bCs/>
      <w:color w:val="auto"/>
      <w:sz w:val="20"/>
      <w:szCs w:val="20"/>
    </w:rPr>
  </w:style>
  <w:style w:type="character" w:customStyle="1" w:styleId="Ttulo1Char">
    <w:name w:val="Título 1 Char"/>
    <w:basedOn w:val="Fontepargpadro"/>
    <w:link w:val="Ttulo1"/>
    <w:rsid w:val="00602145"/>
    <w:rPr>
      <w:rFonts w:asciiTheme="majorHAnsi" w:eastAsiaTheme="majorEastAsia" w:hAnsiTheme="majorHAnsi" w:cstheme="majorBidi"/>
      <w:color w:val="365F91" w:themeColor="accent1" w:themeShade="BF"/>
      <w:sz w:val="32"/>
      <w:szCs w:val="32"/>
    </w:rPr>
  </w:style>
  <w:style w:type="character" w:styleId="Refdecomentrio">
    <w:name w:val="annotation reference"/>
    <w:basedOn w:val="Fontepargpadro"/>
    <w:semiHidden/>
    <w:unhideWhenUsed/>
    <w:rsid w:val="00CF28F0"/>
    <w:rPr>
      <w:sz w:val="16"/>
      <w:szCs w:val="16"/>
    </w:rPr>
  </w:style>
  <w:style w:type="paragraph" w:styleId="Textodecomentrio">
    <w:name w:val="annotation text"/>
    <w:basedOn w:val="Normal"/>
    <w:link w:val="TextodecomentrioChar"/>
    <w:semiHidden/>
    <w:unhideWhenUsed/>
    <w:rsid w:val="00CF28F0"/>
    <w:rPr>
      <w:sz w:val="20"/>
      <w:szCs w:val="20"/>
    </w:rPr>
  </w:style>
  <w:style w:type="character" w:customStyle="1" w:styleId="TextodecomentrioChar">
    <w:name w:val="Texto de comentário Char"/>
    <w:basedOn w:val="Fontepargpadro"/>
    <w:link w:val="Textodecomentrio"/>
    <w:semiHidden/>
    <w:rsid w:val="00CF28F0"/>
    <w:rPr>
      <w:rFonts w:ascii="Ecofont_Spranq_eco_Sans" w:hAnsi="Ecofont_Spranq_eco_Sans" w:cs="Tahoma"/>
    </w:rPr>
  </w:style>
  <w:style w:type="character" w:customStyle="1" w:styleId="Ttulo6Char">
    <w:name w:val="Título 6 Char"/>
    <w:basedOn w:val="Fontepargpadro"/>
    <w:link w:val="Ttulo6"/>
    <w:semiHidden/>
    <w:rsid w:val="00D12CE8"/>
    <w:rPr>
      <w:rFonts w:asciiTheme="majorHAnsi" w:eastAsiaTheme="majorEastAsia" w:hAnsiTheme="majorHAnsi" w:cstheme="majorBidi"/>
      <w:i/>
      <w:iCs/>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60214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6">
    <w:name w:val="heading 6"/>
    <w:basedOn w:val="Normal"/>
    <w:next w:val="Normal"/>
    <w:link w:val="Ttulo6Char"/>
    <w:semiHidden/>
    <w:unhideWhenUsed/>
    <w:qFormat/>
    <w:rsid w:val="00D12CE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60214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60214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D820BD"/>
    <w:pPr>
      <w:tabs>
        <w:tab w:val="center" w:pos="4252"/>
        <w:tab w:val="right" w:pos="8504"/>
      </w:tabs>
    </w:pPr>
  </w:style>
  <w:style w:type="character" w:customStyle="1" w:styleId="CabealhoChar">
    <w:name w:val="Cabeçalho Char"/>
    <w:basedOn w:val="Fontepargpadro"/>
    <w:link w:val="Cabealho"/>
    <w:rsid w:val="00D820BD"/>
    <w:rPr>
      <w:rFonts w:ascii="Ecofont_Spranq_eco_Sans" w:hAnsi="Ecofont_Spranq_eco_Sans" w:cs="Tahoma"/>
      <w:sz w:val="24"/>
      <w:szCs w:val="24"/>
    </w:rPr>
  </w:style>
  <w:style w:type="paragraph" w:styleId="Rodap">
    <w:name w:val="footer"/>
    <w:basedOn w:val="Normal"/>
    <w:link w:val="RodapChar"/>
    <w:uiPriority w:val="99"/>
    <w:unhideWhenUsed/>
    <w:rsid w:val="00D820BD"/>
    <w:pPr>
      <w:tabs>
        <w:tab w:val="center" w:pos="4252"/>
        <w:tab w:val="right" w:pos="8504"/>
      </w:tabs>
    </w:pPr>
  </w:style>
  <w:style w:type="character" w:customStyle="1" w:styleId="RodapChar">
    <w:name w:val="Rodapé Char"/>
    <w:basedOn w:val="Fontepargpadro"/>
    <w:link w:val="Rodap"/>
    <w:uiPriority w:val="99"/>
    <w:rsid w:val="00D820BD"/>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rsid w:val="00087B8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087B83"/>
    <w:rPr>
      <w:rFonts w:ascii="Ecofont_Spranq_eco_Sans" w:eastAsia="Calibri" w:hAnsi="Ecofont_Spranq_eco_Sans"/>
      <w:i/>
      <w:iCs/>
      <w:color w:val="000000"/>
      <w:szCs w:val="24"/>
      <w:shd w:val="clear" w:color="auto" w:fill="FFFFCC"/>
      <w:lang w:val="x-none" w:eastAsia="en-US"/>
    </w:rPr>
  </w:style>
  <w:style w:type="paragraph" w:customStyle="1" w:styleId="Nivel01">
    <w:name w:val="Nivel_01"/>
    <w:basedOn w:val="Ttulo1"/>
    <w:qFormat/>
    <w:rsid w:val="00602145"/>
    <w:pPr>
      <w:tabs>
        <w:tab w:val="left" w:pos="567"/>
      </w:tabs>
      <w:jc w:val="both"/>
    </w:pPr>
    <w:rPr>
      <w:rFonts w:ascii="Ecofont_Spranq_eco_Sans" w:hAnsi="Ecofont_Spranq_eco_Sans" w:cs="Times New Roman"/>
      <w:b/>
      <w:bCs/>
      <w:color w:val="auto"/>
      <w:sz w:val="20"/>
      <w:szCs w:val="20"/>
    </w:rPr>
  </w:style>
  <w:style w:type="character" w:customStyle="1" w:styleId="Ttulo1Char">
    <w:name w:val="Título 1 Char"/>
    <w:basedOn w:val="Fontepargpadro"/>
    <w:link w:val="Ttulo1"/>
    <w:rsid w:val="00602145"/>
    <w:rPr>
      <w:rFonts w:asciiTheme="majorHAnsi" w:eastAsiaTheme="majorEastAsia" w:hAnsiTheme="majorHAnsi" w:cstheme="majorBidi"/>
      <w:color w:val="365F91" w:themeColor="accent1" w:themeShade="BF"/>
      <w:sz w:val="32"/>
      <w:szCs w:val="32"/>
    </w:rPr>
  </w:style>
  <w:style w:type="character" w:styleId="Refdecomentrio">
    <w:name w:val="annotation reference"/>
    <w:basedOn w:val="Fontepargpadro"/>
    <w:semiHidden/>
    <w:unhideWhenUsed/>
    <w:rsid w:val="00CF28F0"/>
    <w:rPr>
      <w:sz w:val="16"/>
      <w:szCs w:val="16"/>
    </w:rPr>
  </w:style>
  <w:style w:type="paragraph" w:styleId="Textodecomentrio">
    <w:name w:val="annotation text"/>
    <w:basedOn w:val="Normal"/>
    <w:link w:val="TextodecomentrioChar"/>
    <w:semiHidden/>
    <w:unhideWhenUsed/>
    <w:rsid w:val="00CF28F0"/>
    <w:rPr>
      <w:sz w:val="20"/>
      <w:szCs w:val="20"/>
    </w:rPr>
  </w:style>
  <w:style w:type="character" w:customStyle="1" w:styleId="TextodecomentrioChar">
    <w:name w:val="Texto de comentário Char"/>
    <w:basedOn w:val="Fontepargpadro"/>
    <w:link w:val="Textodecomentrio"/>
    <w:semiHidden/>
    <w:rsid w:val="00CF28F0"/>
    <w:rPr>
      <w:rFonts w:ascii="Ecofont_Spranq_eco_Sans" w:hAnsi="Ecofont_Spranq_eco_Sans" w:cs="Tahoma"/>
    </w:rPr>
  </w:style>
  <w:style w:type="character" w:customStyle="1" w:styleId="Ttulo6Char">
    <w:name w:val="Título 6 Char"/>
    <w:basedOn w:val="Fontepargpadro"/>
    <w:link w:val="Ttulo6"/>
    <w:semiHidden/>
    <w:rsid w:val="00D12CE8"/>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33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76336342">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114</TotalTime>
  <Pages>7</Pages>
  <Words>2426</Words>
  <Characters>13104</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Compras-03</cp:lastModifiedBy>
  <cp:revision>32</cp:revision>
  <cp:lastPrinted>2010-11-03T19:07:00Z</cp:lastPrinted>
  <dcterms:created xsi:type="dcterms:W3CDTF">2017-06-01T21:13:00Z</dcterms:created>
  <dcterms:modified xsi:type="dcterms:W3CDTF">2017-09-26T13:13:00Z</dcterms:modified>
</cp:coreProperties>
</file>