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right="-15"/>
        <w:rPr>
          <w:rFonts w:ascii="Arial" w:hAnsi="Arial" w:cs="Arial"/>
          <w:b/>
          <w:bCs/>
          <w:color w:val="000000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5715</wp:posOffset>
            </wp:positionV>
            <wp:extent cx="775335" cy="753110"/>
            <wp:effectExtent l="0" t="0" r="5715" b="8890"/>
            <wp:wrapSquare wrapText="bothSides"/>
            <wp:docPr id="1" name="Imagem 1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br w:type="textWrapping" w:clear="all"/>
      </w:r>
    </w:p>
    <w:p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</w:p>
    <w:p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SISTEMA DE REGISTRO DE PREÇOS</w:t>
      </w:r>
    </w:p>
    <w:p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INSTITUTO FEDERAL DE EDUCAÇÃO, CIÊNCIA E TECNOLOGIA DE MATO GROSSO</w:t>
      </w:r>
    </w:p>
    <w:p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CAMPUS CONFRESA</w:t>
      </w:r>
    </w:p>
    <w:p>
      <w:pPr>
        <w:jc w:val="center"/>
        <w:rPr>
          <w:rFonts w:hint="default" w:ascii="Arial" w:hAnsi="Arial" w:cs="Arial"/>
          <w:b/>
          <w:bCs/>
          <w:lang w:val="pt-BR" w:eastAsia="en-US"/>
        </w:rPr>
      </w:pPr>
    </w:p>
    <w:p>
      <w:pPr>
        <w:jc w:val="center"/>
        <w:rPr>
          <w:rFonts w:hint="default" w:ascii="Arial" w:hAnsi="Arial" w:cs="Arial"/>
          <w:b/>
          <w:bCs/>
          <w:lang w:val="pt-BR" w:eastAsia="en-US"/>
        </w:rPr>
      </w:pPr>
    </w:p>
    <w:p>
      <w:pPr>
        <w:jc w:val="center"/>
        <w:rPr>
          <w:rFonts w:hint="default" w:ascii="Arial" w:hAnsi="Arial" w:cs="Arial"/>
          <w:b/>
          <w:bCs/>
          <w:lang w:val="pt-BR" w:eastAsia="en-US"/>
        </w:rPr>
      </w:pPr>
    </w:p>
    <w:p>
      <w:pPr>
        <w:jc w:val="center"/>
        <w:rPr>
          <w:rFonts w:hint="default" w:ascii="Arial" w:hAnsi="Arial" w:cs="Arial"/>
          <w:b/>
          <w:bCs/>
          <w:lang w:val="pt-BR" w:eastAsia="en-US"/>
        </w:rPr>
      </w:pPr>
      <w:r>
        <w:rPr>
          <w:rFonts w:hint="default" w:ascii="Arial" w:hAnsi="Arial" w:cs="Arial"/>
          <w:b/>
          <w:bCs/>
          <w:lang w:val="pt-BR" w:eastAsia="en-US"/>
        </w:rPr>
        <w:t>Anexo IV</w:t>
      </w:r>
      <w:bookmarkStart w:id="0" w:name="_GoBack"/>
      <w:bookmarkEnd w:id="0"/>
      <w:r>
        <w:rPr>
          <w:rFonts w:hint="default" w:ascii="Arial" w:hAnsi="Arial" w:cs="Arial"/>
          <w:b/>
          <w:bCs/>
          <w:lang w:val="pt-BR" w:eastAsia="en-US"/>
        </w:rPr>
        <w:t xml:space="preserve"> - Minuta do Contrato</w:t>
      </w:r>
    </w:p>
    <w:p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</w:t>
      </w: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CONTRATO</w:t>
      </w: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COMPRA</w:t>
      </w:r>
    </w:p>
    <w:p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DE CONTRATO DE COMPRA Nº </w:t>
      </w:r>
      <w:r>
        <w:rPr>
          <w:rFonts w:ascii="Arial" w:hAnsi="Arial" w:cs="Arial"/>
          <w:b/>
          <w:color w:val="FF0000"/>
          <w:sz w:val="20"/>
          <w:szCs w:val="20"/>
        </w:rPr>
        <w:t>......../....</w:t>
      </w:r>
      <w:r>
        <w:rPr>
          <w:rFonts w:ascii="Arial" w:hAnsi="Arial" w:cs="Arial"/>
          <w:b/>
          <w:sz w:val="20"/>
          <w:szCs w:val="20"/>
        </w:rPr>
        <w:t>, QUE FAZEM ENTRE SI O(A).</w:t>
      </w:r>
      <w:r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E A EMPRESA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.............................................................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União / Autarquia ....... / Fundação ......., (utilizar a menção à União somente se for órgão da Administração Direta, caso contrário incluir o nome da autarquia ou fundação conforme o caso) por intermédio do(a) .................................... (órgão) contratante),  com sede no(a) </w:t>
      </w:r>
      <w:r>
        <w:rPr>
          <w:rFonts w:ascii="Arial" w:hAnsi="Arial" w:cs="Arial"/>
          <w:color w:val="FF0000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 xml:space="preserve">, na cidade de </w:t>
      </w:r>
      <w:r>
        <w:rPr>
          <w:rFonts w:ascii="Arial" w:hAnsi="Arial" w:cs="Arial"/>
          <w:color w:val="FF0000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 xml:space="preserve"> /Estado </w:t>
      </w:r>
      <w:r>
        <w:rPr>
          <w:rFonts w:ascii="Arial" w:hAnsi="Arial" w:cs="Arial"/>
          <w:color w:val="FF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, inscrito(a) no CNPJ sob o nº </w:t>
      </w:r>
      <w:r>
        <w:rPr>
          <w:rFonts w:ascii="Arial" w:hAnsi="Arial" w:cs="Arial"/>
          <w:color w:val="FF0000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 xml:space="preserve">, neste ato representado(a) pelo(a) </w:t>
      </w:r>
      <w:r>
        <w:rPr>
          <w:rFonts w:ascii="Arial" w:hAnsi="Arial" w:cs="Arial"/>
          <w:color w:val="FF0000"/>
          <w:sz w:val="20"/>
          <w:szCs w:val="20"/>
        </w:rPr>
        <w:t>.........................</w:t>
      </w:r>
      <w:r>
        <w:rPr>
          <w:rFonts w:ascii="Arial" w:hAnsi="Arial" w:cs="Arial"/>
          <w:iCs/>
          <w:sz w:val="20"/>
          <w:szCs w:val="20"/>
        </w:rPr>
        <w:t>(</w:t>
      </w:r>
      <w:r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nomeado(a) pela Portaria nº </w:t>
      </w:r>
      <w:r>
        <w:rPr>
          <w:rFonts w:ascii="Arial" w:hAnsi="Arial" w:cs="Arial"/>
          <w:color w:val="FF0000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color w:val="FF0000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color w:val="FF0000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color w:val="FF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, publicada no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color w:val="FF0000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color w:val="FF0000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color w:val="FF0000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, portador da matrícula funcional nº </w:t>
      </w:r>
      <w:r>
        <w:rPr>
          <w:rFonts w:ascii="Arial" w:hAnsi="Arial" w:cs="Arial"/>
          <w:color w:val="FF0000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doravante denominada CONTRATANTE, e o(a) </w:t>
      </w:r>
      <w:r>
        <w:rPr>
          <w:rFonts w:ascii="Arial" w:hAnsi="Arial" w:cs="Arial"/>
          <w:color w:val="FF0000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 inscrito(a) no CNPJ/MF sob o nº </w:t>
      </w:r>
      <w:r>
        <w:rPr>
          <w:rFonts w:ascii="Arial" w:hAnsi="Arial" w:cs="Arial"/>
          <w:color w:val="FF0000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, sediado(a) na </w:t>
      </w:r>
      <w:r>
        <w:rPr>
          <w:rFonts w:ascii="Arial" w:hAnsi="Arial" w:cs="Arial"/>
          <w:color w:val="FF0000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 xml:space="preserve">, em </w:t>
      </w:r>
      <w:r>
        <w:rPr>
          <w:rFonts w:ascii="Arial" w:hAnsi="Arial" w:cs="Arial"/>
          <w:color w:val="FF0000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 xml:space="preserve"> doravante designada CONTRATADA, neste ato representada pelo(a) Sr.(a) </w:t>
      </w:r>
      <w:r>
        <w:rPr>
          <w:rFonts w:ascii="Arial" w:hAnsi="Arial" w:cs="Arial"/>
          <w:color w:val="FF0000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, portador(a) da Carteira de Identidade nº </w:t>
      </w:r>
      <w:r>
        <w:rPr>
          <w:rFonts w:ascii="Arial" w:hAnsi="Arial" w:cs="Arial"/>
          <w:color w:val="FF0000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, expedida pela (o) </w:t>
      </w:r>
      <w:r>
        <w:rPr>
          <w:rFonts w:ascii="Arial" w:hAnsi="Arial" w:cs="Arial"/>
          <w:color w:val="FF0000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 xml:space="preserve">, e CPF nº </w:t>
      </w:r>
      <w:r>
        <w:rPr>
          <w:rFonts w:ascii="Arial" w:hAnsi="Arial" w:cs="Arial"/>
          <w:color w:val="FF0000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, tendo em vista o que consta no Processo nº </w:t>
      </w:r>
      <w:r>
        <w:rPr>
          <w:rFonts w:ascii="Arial" w:hAnsi="Arial" w:cs="Arial"/>
          <w:color w:val="FF0000"/>
          <w:sz w:val="20"/>
          <w:szCs w:val="20"/>
        </w:rPr>
        <w:t xml:space="preserve">.............................. </w:t>
      </w:r>
      <w:r>
        <w:rPr>
          <w:rFonts w:ascii="Arial" w:hAnsi="Arial" w:cs="Arial"/>
          <w:sz w:val="20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do Decreto nº 7.892, de 23 de janeiro de 2013, </w:t>
      </w:r>
      <w:r>
        <w:rPr>
          <w:rFonts w:ascii="Arial" w:hAnsi="Arial" w:cs="Arial"/>
          <w:sz w:val="20"/>
          <w:szCs w:val="20"/>
        </w:rPr>
        <w:t xml:space="preserve">resolvem celebrar o presente Termo de Contrato, decorrente do Pregão nº </w:t>
      </w:r>
      <w:r>
        <w:rPr>
          <w:rFonts w:ascii="Arial" w:hAnsi="Arial" w:cs="Arial"/>
          <w:color w:val="FF0000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color w:val="FF0000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FF0000"/>
          <w:sz w:val="20"/>
          <w:szCs w:val="20"/>
        </w:rPr>
        <w:t xml:space="preserve">por Sistema de Registro de Preços nº  ....../20...,  </w:t>
      </w:r>
      <w:r>
        <w:rPr>
          <w:rFonts w:ascii="Arial" w:hAnsi="Arial" w:cs="Arial"/>
          <w:sz w:val="20"/>
          <w:szCs w:val="20"/>
        </w:rPr>
        <w:t>mediante as cláusulas e condições a seguir enunciadas.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PRIMEIRA – OBJETO</w:t>
      </w: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>
        <w:rPr>
          <w:rFonts w:ascii="Arial" w:hAnsi="Arial" w:cs="Arial"/>
          <w:b w:val="0"/>
          <w:color w:val="FF0000"/>
        </w:rPr>
        <w:t>.........................</w:t>
      </w:r>
      <w:r>
        <w:rPr>
          <w:rFonts w:ascii="Arial" w:hAnsi="Arial" w:cs="Arial"/>
          <w:b w:val="0"/>
          <w:color w:val="000000"/>
        </w:rPr>
        <w:t xml:space="preserve">, conforme especificações e quantitativos estabelecidos no Termo de Referência, anexo do Edital. </w:t>
      </w: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</w:p>
    <w:p>
      <w:pPr>
        <w:pStyle w:val="31"/>
        <w:numPr>
          <w:ilvl w:val="1"/>
          <w:numId w:val="2"/>
        </w:numPr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Discriminação do objeto:</w:t>
      </w:r>
    </w:p>
    <w:tbl>
      <w:tblPr>
        <w:tblStyle w:val="5"/>
        <w:tblW w:w="929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062"/>
        <w:gridCol w:w="1815"/>
        <w:gridCol w:w="1417"/>
        <w:gridCol w:w="1588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5" w:type="dxa"/>
          </w:tcPr>
          <w:p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spacing w:after="120" w:line="360" w:lineRule="auto"/>
        <w:ind w:left="284" w:right="-15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31"/>
        <w:rPr>
          <w:rFonts w:ascii="Arial" w:hAnsi="Arial" w:cs="Arial"/>
          <w:iCs/>
        </w:rPr>
      </w:pPr>
      <w:r>
        <w:rPr>
          <w:rFonts w:ascii="Arial" w:hAnsi="Arial" w:cs="Arial"/>
        </w:rPr>
        <w:t>CLÁUSULA SEGUNDA – VIGÊNCIA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 prazo de vigência deste Termo de Contrato é aquele fixado no Termo de Referência, com início na data de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____/____/______</w:t>
      </w:r>
      <w:r>
        <w:rPr>
          <w:rFonts w:ascii="Arial" w:hAnsi="Arial" w:cs="Arial"/>
          <w:bCs/>
          <w:iCs/>
          <w:sz w:val="20"/>
          <w:szCs w:val="20"/>
        </w:rPr>
        <w:t xml:space="preserve"> e encerramento em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____/____/______</w:t>
      </w:r>
      <w:r>
        <w:rPr>
          <w:rFonts w:ascii="Arial" w:hAnsi="Arial" w:cs="Arial"/>
          <w:bCs/>
          <w:iCs/>
          <w:sz w:val="20"/>
          <w:szCs w:val="20"/>
        </w:rPr>
        <w:t>, prorrogável na forma do art. 57, §1º, da Lei nº 8.666, de 1993.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TERCEIRA – PREÇO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valor do presente Termo de Contrato é de R$ </w:t>
      </w:r>
      <w:r>
        <w:rPr>
          <w:rFonts w:ascii="Arial" w:hAnsi="Arial" w:cs="Arial"/>
          <w:color w:val="FF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FF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QUARTA – DOTAÇÃO ORÇAMENTÁRIA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ascii="Arial" w:hAnsi="Arial" w:cs="Arial"/>
          <w:i/>
          <w:color w:val="FF0000"/>
          <w:sz w:val="20"/>
          <w:szCs w:val="20"/>
        </w:rPr>
        <w:t>20</w:t>
      </w:r>
      <w:r>
        <w:rPr>
          <w:rFonts w:ascii="Arial" w:hAnsi="Arial" w:cs="Arial"/>
          <w:color w:val="FF0000"/>
          <w:sz w:val="20"/>
          <w:szCs w:val="20"/>
        </w:rPr>
        <w:t>....,</w:t>
      </w:r>
      <w:r>
        <w:rPr>
          <w:rFonts w:ascii="Arial" w:hAnsi="Arial" w:cs="Arial"/>
          <w:sz w:val="20"/>
          <w:szCs w:val="20"/>
        </w:rPr>
        <w:t xml:space="preserve"> na classificação abaixo: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Gestão/Unidade: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 Trabalho: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 de Despesa:  </w:t>
      </w:r>
    </w:p>
    <w:p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PI: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QUINTA – PAGAMENTO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prazo para pagamento e demais condições a ele referentes encontram-se no Termo de Referência.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  <w:smallCaps/>
        </w:rPr>
        <w:t>CLÁUSULA SEXTA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mallCaps/>
        </w:rPr>
        <w:t>–</w:t>
      </w:r>
      <w:r>
        <w:rPr>
          <w:rFonts w:ascii="Arial" w:hAnsi="Arial" w:cs="Arial"/>
        </w:rPr>
        <w:t xml:space="preserve"> REAJUSTE 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regras </w:t>
      </w:r>
      <w:r>
        <w:rPr>
          <w:rFonts w:ascii="Arial" w:hAnsi="Arial" w:eastAsia="Arial" w:cs="Arial"/>
          <w:sz w:val="20"/>
          <w:szCs w:val="20"/>
        </w:rPr>
        <w:t>acerca</w:t>
      </w:r>
      <w:r>
        <w:rPr>
          <w:rFonts w:ascii="Arial" w:hAnsi="Arial" w:cs="Arial"/>
          <w:sz w:val="20"/>
          <w:szCs w:val="20"/>
        </w:rPr>
        <w:t xml:space="preserve"> do reajuste do valor contratual são as estabelecidas no Termo de Referência, anexo a este Contrato.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31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CLÁUSULA SÉTIMA – GARANTIA DE EXECUÇÃO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Não haverá exigência de garantia de execução para a presente contratação.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OU</w:t>
      </w:r>
    </w:p>
    <w:p>
      <w:pPr>
        <w:numPr>
          <w:ilvl w:val="1"/>
          <w:numId w:val="3"/>
        </w:numPr>
        <w:spacing w:before="120" w:after="120"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Será exigida a prestação de garantia na presente contratação, conforme regras constantes do Termo de Referência.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OITAVA - ENTREGA E RECEBIMENTO DO OBJETO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condições de entrega e recebimento do objeto são aquelas previstas no Termo de Referência, anexo ao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CLAÚSULA NONA - FISCALIZAÇÃO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>
        <w:rPr>
          <w:rFonts w:ascii="Arial" w:hAnsi="Arial" w:cs="Arial"/>
          <w:sz w:val="20"/>
        </w:rPr>
        <w:t>anexo do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– OBRIGAÇÕES DA CONTRATANTE E DA CONTRATADA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obrigações da CONTRATANTE e da CONTRATADA são aquelas previstas no Termo de Referência, </w:t>
      </w:r>
      <w:r>
        <w:rPr>
          <w:rFonts w:ascii="Arial" w:hAnsi="Arial" w:cs="Arial"/>
          <w:sz w:val="20"/>
        </w:rPr>
        <w:t>anexo do Edital.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PRIMEIRA – SANÇÕES ADMINISTRATIVAS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sanções referentes à execução do contrato são aquelas previstas no Termo de Referência, </w:t>
      </w:r>
      <w:r>
        <w:rPr>
          <w:rFonts w:ascii="Arial" w:hAnsi="Arial" w:cs="Arial"/>
          <w:sz w:val="20"/>
        </w:rPr>
        <w:t>anexo do Edital.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SEGUNDA – RESCISÃO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amigavelmente, nos termos do art. 79, inciso II,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termo de rescisão será precedido de Relatório indicativo dos seguintes aspectos, conforme o caso: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pagamentos já efetuados e ainda devidos;</w:t>
      </w:r>
    </w:p>
    <w:p>
      <w:pPr>
        <w:numPr>
          <w:ilvl w:val="2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Indenizações e multas.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TERCEIRA – VEDAÇÕES </w:t>
      </w:r>
      <w:r>
        <w:rPr>
          <w:rFonts w:ascii="Arial" w:hAnsi="Arial" w:cs="Arial"/>
          <w:highlight w:val="yellow"/>
        </w:rPr>
        <w:t>E PERMISSÕES</w:t>
      </w:r>
    </w:p>
    <w:p>
      <w:pPr>
        <w:pStyle w:val="29"/>
        <w:numPr>
          <w:ilvl w:val="1"/>
          <w:numId w:val="2"/>
        </w:numPr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pStyle w:val="29"/>
        <w:numPr>
          <w:ilvl w:val="1"/>
          <w:numId w:val="2"/>
        </w:numPr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  <w:shd w:val="clear" w:color="auto" w:fill="FFFF00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29"/>
        <w:numPr>
          <w:ilvl w:val="2"/>
          <w:numId w:val="2"/>
        </w:numPr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  <w:shd w:val="clear" w:color="auto" w:fill="FFFF0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29"/>
        <w:numPr>
          <w:ilvl w:val="2"/>
          <w:numId w:val="2"/>
        </w:numPr>
        <w:jc w:val="both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  <w:shd w:val="clear" w:color="auto" w:fill="FFFF00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QUARTA – ALTERAÇÕES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Eventuais alterações contratuais reger-se-ão pela disciplina do art. 65 da Lei nº 8.666, de 1993.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 xml:space="preserve"> CLÁUSULA DÉCIMA QUINTA - DOS CASOS OMISSOS.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SEXTA – PUBLICAÇÃO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31"/>
        <w:rPr>
          <w:rFonts w:ascii="Arial" w:hAnsi="Arial" w:cs="Arial"/>
        </w:rPr>
      </w:pPr>
      <w:r>
        <w:rPr>
          <w:rFonts w:ascii="Arial" w:hAnsi="Arial" w:cs="Arial"/>
        </w:rPr>
        <w:t>CLÁUSULA DÉCIMA SÉTIMA – FORO</w:t>
      </w:r>
    </w:p>
    <w:p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eleito o Foro da ...... para dirimir os litígios que decorrerem da execução deste Termo de Contrato que não possam ser compostos pela conciliação, conforme art. 55, §2º da Lei nº 8.666/93. 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...........................................,  .......... de.......................................... de 20.....</w:t>
      </w:r>
    </w:p>
    <w:p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</w:t>
      </w:r>
    </w:p>
    <w:p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Responsável legal da CONTRATANTE</w:t>
      </w:r>
    </w:p>
    <w:p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legal da CONTRATADA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Cs w:val="20"/>
        </w:rPr>
      </w:pPr>
    </w:p>
    <w:sectPr>
      <w:footerReference r:id="rId3" w:type="default"/>
      <w:pgSz w:w="11906" w:h="16838"/>
      <w:pgMar w:top="1418" w:right="1134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1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Câmara Nacional de Modelos de Licitações e Contratos da Consultoria-Geral da União</w:t>
    </w:r>
  </w:p>
  <w:p>
    <w:pPr>
      <w:pStyle w:val="1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Contrato – Modelo para Pregão Eletrônico – Compras</w:t>
    </w:r>
  </w:p>
  <w:p>
    <w:pPr>
      <w:pStyle w:val="1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Atualização: Julho/2020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9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1">
    <w:nsid w:val="61DD361E"/>
    <w:multiLevelType w:val="multilevel"/>
    <w:tmpl w:val="61DD361E"/>
    <w:lvl w:ilvl="0" w:tentative="0">
      <w:start w:val="1"/>
      <w:numFmt w:val="decimal"/>
      <w:pStyle w:val="3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136E4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670A"/>
    <w:rsid w:val="000D2AC3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4004B"/>
    <w:rsid w:val="00141D17"/>
    <w:rsid w:val="001427CC"/>
    <w:rsid w:val="0014325E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C04"/>
    <w:rsid w:val="00240B17"/>
    <w:rsid w:val="00241D78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7B0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4579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3436"/>
    <w:rsid w:val="00633E6C"/>
    <w:rsid w:val="00640F39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5F42"/>
    <w:rsid w:val="006A6103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16EA"/>
    <w:rsid w:val="008B6162"/>
    <w:rsid w:val="008C04DF"/>
    <w:rsid w:val="008C1971"/>
    <w:rsid w:val="008D2CAF"/>
    <w:rsid w:val="008D3ACE"/>
    <w:rsid w:val="008D51CC"/>
    <w:rsid w:val="008E4F95"/>
    <w:rsid w:val="008F0A82"/>
    <w:rsid w:val="008F4D52"/>
    <w:rsid w:val="008F4E41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37D62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042"/>
    <w:rsid w:val="0099079E"/>
    <w:rsid w:val="00995FFD"/>
    <w:rsid w:val="009A0854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C86"/>
    <w:rsid w:val="00C22394"/>
    <w:rsid w:val="00C229F8"/>
    <w:rsid w:val="00C23492"/>
    <w:rsid w:val="00C31188"/>
    <w:rsid w:val="00C322F1"/>
    <w:rsid w:val="00C33284"/>
    <w:rsid w:val="00C371FA"/>
    <w:rsid w:val="00C43099"/>
    <w:rsid w:val="00C46F61"/>
    <w:rsid w:val="00C47BB2"/>
    <w:rsid w:val="00C51C28"/>
    <w:rsid w:val="00C53456"/>
    <w:rsid w:val="00C56FB8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7645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D7A43"/>
    <w:rsid w:val="00EE030D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4A15"/>
    <w:rsid w:val="00FF507F"/>
    <w:rsid w:val="00FF649E"/>
    <w:rsid w:val="00FF6FE3"/>
    <w:rsid w:val="05010225"/>
    <w:rsid w:val="0A8629BB"/>
    <w:rsid w:val="758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Ecofont_Spranq_eco_Sans" w:hAnsi="Ecofont_Spranq_eco_Sans" w:eastAsia="Times New Roman" w:cs="Tahoma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qFormat/>
    <w:uiPriority w:val="0"/>
    <w:rPr>
      <w:color w:val="000080"/>
      <w:u w:val="single"/>
    </w:rPr>
  </w:style>
  <w:style w:type="paragraph" w:styleId="8">
    <w:name w:val="annotation text"/>
    <w:basedOn w:val="1"/>
    <w:link w:val="35"/>
    <w:unhideWhenUsed/>
    <w:qFormat/>
    <w:uiPriority w:val="99"/>
    <w:rPr>
      <w:sz w:val="20"/>
      <w:szCs w:val="20"/>
    </w:rPr>
  </w:style>
  <w:style w:type="paragraph" w:styleId="9">
    <w:name w:val="List Bullet 5"/>
    <w:basedOn w:val="1"/>
    <w:qFormat/>
    <w:uiPriority w:val="0"/>
    <w:pPr>
      <w:numPr>
        <w:ilvl w:val="0"/>
        <w:numId w:val="1"/>
      </w:numPr>
      <w:contextualSpacing/>
    </w:p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11">
    <w:name w:val="header"/>
    <w:basedOn w:val="1"/>
    <w:link w:val="25"/>
    <w:unhideWhenUsed/>
    <w:uiPriority w:val="0"/>
    <w:pPr>
      <w:tabs>
        <w:tab w:val="center" w:pos="4252"/>
        <w:tab w:val="right" w:pos="8504"/>
      </w:tabs>
    </w:pPr>
  </w:style>
  <w:style w:type="paragraph" w:styleId="12">
    <w:name w:val="annotation subject"/>
    <w:basedOn w:val="8"/>
    <w:next w:val="8"/>
    <w:link w:val="36"/>
    <w:semiHidden/>
    <w:unhideWhenUsed/>
    <w:qFormat/>
    <w:uiPriority w:val="0"/>
    <w:rPr>
      <w:b/>
      <w:bCs/>
    </w:r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16"/>
    <w:qFormat/>
    <w:uiPriority w:val="0"/>
    <w:rPr>
      <w:rFonts w:ascii="Tahoma" w:hAnsi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xto de balão Char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Título 2 Char"/>
    <w:link w:val="3"/>
    <w:qFormat/>
    <w:uiPriority w:val="0"/>
    <w:rPr>
      <w:b/>
      <w:color w:val="000000"/>
      <w:sz w:val="24"/>
    </w:rPr>
  </w:style>
  <w:style w:type="paragraph" w:customStyle="1" w:styleId="18">
    <w:name w:val="Nível 2"/>
    <w:basedOn w:val="1"/>
    <w:next w:val="1"/>
    <w:qFormat/>
    <w:uiPriority w:val="0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19">
    <w:name w:val="normal__char1"/>
    <w:qFormat/>
    <w:uiPriority w:val="0"/>
    <w:rPr>
      <w:rFonts w:hint="default" w:ascii="Arial" w:hAnsi="Arial" w:cs="Arial"/>
      <w:sz w:val="24"/>
      <w:szCs w:val="24"/>
      <w:u w:val="none"/>
    </w:rPr>
  </w:style>
  <w:style w:type="character" w:customStyle="1" w:styleId="20">
    <w:name w:val="apple-style-span"/>
    <w:basedOn w:val="4"/>
    <w:qFormat/>
    <w:uiPriority w:val="0"/>
  </w:style>
  <w:style w:type="paragraph" w:styleId="21">
    <w:name w:val="Quote"/>
    <w:basedOn w:val="1"/>
    <w:next w:val="1"/>
    <w:link w:val="2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22">
    <w:name w:val="Citação Char"/>
    <w:link w:val="21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23">
    <w:name w:val="citação 2"/>
    <w:basedOn w:val="21"/>
    <w:link w:val="24"/>
    <w:qFormat/>
    <w:uiPriority w:val="0"/>
    <w:rPr>
      <w:szCs w:val="20"/>
    </w:rPr>
  </w:style>
  <w:style w:type="character" w:customStyle="1" w:styleId="24">
    <w:name w:val="citação 2 Char"/>
    <w:basedOn w:val="22"/>
    <w:link w:val="23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25">
    <w:name w:val="Cabeçalho Char"/>
    <w:basedOn w:val="4"/>
    <w:link w:val="11"/>
    <w:qFormat/>
    <w:uiPriority w:val="0"/>
    <w:rPr>
      <w:rFonts w:ascii="Ecofont_Spranq_eco_Sans" w:hAnsi="Ecofont_Spranq_eco_Sans" w:cs="Tahoma"/>
      <w:sz w:val="24"/>
      <w:szCs w:val="24"/>
    </w:rPr>
  </w:style>
  <w:style w:type="character" w:customStyle="1" w:styleId="26">
    <w:name w:val="Rodapé Char"/>
    <w:basedOn w:val="4"/>
    <w:link w:val="13"/>
    <w:uiPriority w:val="99"/>
    <w:rPr>
      <w:rFonts w:ascii="Ecofont_Spranq_eco_Sans" w:hAnsi="Ecofont_Spranq_eco_Sans" w:cs="Tahoma"/>
      <w:sz w:val="24"/>
      <w:szCs w:val="24"/>
    </w:rPr>
  </w:style>
  <w:style w:type="paragraph" w:customStyle="1" w:styleId="27">
    <w:name w:val="Grade Colorida - Ênfase 11"/>
    <w:basedOn w:val="1"/>
    <w:next w:val="1"/>
    <w:link w:val="2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zh-CN" w:eastAsia="en-US"/>
    </w:rPr>
  </w:style>
  <w:style w:type="character" w:customStyle="1" w:styleId="28">
    <w:name w:val="Grade Colorida - Ênfase 1 Char"/>
    <w:link w:val="27"/>
    <w:qFormat/>
    <w:uiPriority w:val="29"/>
    <w:rPr>
      <w:rFonts w:ascii="Ecofont_Spranq_eco_Sans" w:hAnsi="Ecofont_Spranq_eco_Sans" w:eastAsia="Calibri"/>
      <w:i/>
      <w:iCs/>
      <w:color w:val="000000"/>
      <w:szCs w:val="24"/>
      <w:shd w:val="clear" w:color="auto" w:fill="FFFFCC"/>
      <w:lang w:val="zh-CN" w:eastAsia="en-US"/>
    </w:rPr>
  </w:style>
  <w:style w:type="paragraph" w:customStyle="1" w:styleId="29">
    <w:name w:val="Nivel_01_Titulo"/>
    <w:basedOn w:val="2"/>
    <w:next w:val="1"/>
    <w:link w:val="30"/>
    <w:qFormat/>
    <w:uiPriority w:val="0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30">
    <w:name w:val="Nivel_01_Titulo Char"/>
    <w:basedOn w:val="22"/>
    <w:link w:val="29"/>
    <w:qFormat/>
    <w:uiPriority w:val="0"/>
    <w:rPr>
      <w:rFonts w:ascii="Ecofont_Spranq_eco_Sans" w:hAnsi="Ecofont_Spranq_eco_Sans" w:eastAsiaTheme="majorEastAsia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31">
    <w:name w:val="Nivel_01"/>
    <w:basedOn w:val="2"/>
    <w:link w:val="33"/>
    <w:qFormat/>
    <w:uiPriority w:val="0"/>
    <w:pPr>
      <w:numPr>
        <w:ilvl w:val="0"/>
        <w:numId w:val="2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32">
    <w:name w:val="Título 1 Char"/>
    <w:basedOn w:val="4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3">
    <w:name w:val="Nivel_01 Char"/>
    <w:basedOn w:val="32"/>
    <w:link w:val="31"/>
    <w:qFormat/>
    <w:uiPriority w:val="0"/>
    <w:rPr>
      <w:rFonts w:ascii="Ecofont_Spranq_eco_Sans" w:hAnsi="Ecofont_Spranq_eco_Sans" w:eastAsiaTheme="majorEastAsia" w:cstheme="majorBidi"/>
      <w:color w:val="376092" w:themeColor="accent1" w:themeShade="BF"/>
      <w:sz w:val="28"/>
      <w:szCs w:val="28"/>
    </w:rPr>
  </w:style>
  <w:style w:type="paragraph" w:customStyle="1" w:styleId="34">
    <w:name w:val="Nivel 01"/>
    <w:basedOn w:val="2"/>
    <w:next w:val="1"/>
    <w:qFormat/>
    <w:uiPriority w:val="0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35">
    <w:name w:val="Texto de comentário Char"/>
    <w:basedOn w:val="4"/>
    <w:link w:val="8"/>
    <w:qFormat/>
    <w:uiPriority w:val="99"/>
    <w:rPr>
      <w:rFonts w:ascii="Ecofont_Spranq_eco_Sans" w:hAnsi="Ecofont_Spranq_eco_Sans" w:cs="Tahoma"/>
    </w:rPr>
  </w:style>
  <w:style w:type="character" w:customStyle="1" w:styleId="36">
    <w:name w:val="Assunto do comentário Char"/>
    <w:basedOn w:val="35"/>
    <w:link w:val="12"/>
    <w:semiHidden/>
    <w:qFormat/>
    <w:uiPriority w:val="0"/>
    <w:rPr>
      <w:rFonts w:ascii="Ecofont_Spranq_eco_Sans" w:hAnsi="Ecofont_Spranq_eco_Sans" w:cs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5AC24-5F6D-4579-857E-8571A93F6943}">
  <ds:schemaRefs/>
</ds:datastoreItem>
</file>

<file path=customXml/itemProps3.xml><?xml version="1.0" encoding="utf-8"?>
<ds:datastoreItem xmlns:ds="http://schemas.openxmlformats.org/officeDocument/2006/customXml" ds:itemID="{AD033060-BB3D-485C-A33B-6938AF8431A1}">
  <ds:schemaRefs/>
</ds:datastoreItem>
</file>

<file path=customXml/itemProps4.xml><?xml version="1.0" encoding="utf-8"?>
<ds:datastoreItem xmlns:ds="http://schemas.openxmlformats.org/officeDocument/2006/customXml" ds:itemID="{9690945D-B1EF-49D6-B067-69C780632D3C}">
  <ds:schemaRefs/>
</ds:datastoreItem>
</file>

<file path=customXml/itemProps5.xml><?xml version="1.0" encoding="utf-8"?>
<ds:datastoreItem xmlns:ds="http://schemas.openxmlformats.org/officeDocument/2006/customXml" ds:itemID="{4524C423-383A-43B6-BC2A-B71D6F881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Company>EDUARDO DOTTI</Company>
  <Pages>6</Pages>
  <Words>2046</Words>
  <Characters>11797</Characters>
  <Lines>98</Lines>
  <Paragraphs>27</Paragraphs>
  <TotalTime>2</TotalTime>
  <ScaleCrop>false</ScaleCrop>
  <LinksUpToDate>false</LinksUpToDate>
  <CharactersWithSpaces>13816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2019-07-22T20:13:00Z</dcterms:created>
  <dc:creator>Adriano</dc:creator>
  <cp:lastModifiedBy>Compras</cp:lastModifiedBy>
  <cp:lastPrinted>2018-12-20T17:01:00Z</cp:lastPrinted>
  <dcterms:modified xsi:type="dcterms:W3CDTF">2021-11-23T13:40:37Z</dcterms:modified>
  <dc:title>NOTAS EXPLICATIVAS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1046-11.2.0.10382</vt:lpwstr>
  </property>
  <property fmtid="{D5CDD505-2E9C-101B-9397-08002B2CF9AE}" pid="4" name="ICV">
    <vt:lpwstr>B56D04E1E7AF487D839CC0F399B7719B</vt:lpwstr>
  </property>
</Properties>
</file>